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E5C8" w14:textId="3673DCEE" w:rsidR="00A21D12" w:rsidRDefault="00B55672" w:rsidP="00B55672">
      <w:pPr>
        <w:jc w:val="center"/>
        <w:rPr>
          <w:lang w:val="en-US"/>
        </w:rPr>
      </w:pPr>
      <w:r>
        <w:rPr>
          <w:b/>
          <w:bCs/>
          <w:lang w:val="en-US"/>
        </w:rPr>
        <w:t>Concise releasenotes Release 22.1 of Remindo</w:t>
      </w:r>
    </w:p>
    <w:p w14:paraId="42E0F8C3" w14:textId="1A376AE2" w:rsidR="00B55672" w:rsidRDefault="00B55672" w:rsidP="00B55672">
      <w:pPr>
        <w:rPr>
          <w:lang w:val="en-US"/>
        </w:rPr>
      </w:pPr>
      <w:r>
        <w:rPr>
          <w:lang w:val="en-US"/>
        </w:rPr>
        <w:t xml:space="preserve">With these notes </w:t>
      </w:r>
      <w:r w:rsidR="00F03B35">
        <w:rPr>
          <w:lang w:val="en-US"/>
        </w:rPr>
        <w:t>we inform you as a teacher of new relevant changes from the Release 22.1 of Remindo.</w:t>
      </w:r>
    </w:p>
    <w:p w14:paraId="5B0C18D2" w14:textId="271F0E0A" w:rsidR="00F03B35" w:rsidRDefault="00F03B35" w:rsidP="00B55672">
      <w:pPr>
        <w:rPr>
          <w:lang w:val="en-US"/>
        </w:rPr>
      </w:pPr>
      <w:r>
        <w:rPr>
          <w:i/>
          <w:iCs/>
          <w:lang w:val="en-US"/>
        </w:rPr>
        <w:t>Test</w:t>
      </w:r>
      <w:r w:rsidR="00E20D68">
        <w:rPr>
          <w:i/>
          <w:iCs/>
          <w:lang w:val="en-US"/>
        </w:rPr>
        <w:t>-taking environment (student)</w:t>
      </w:r>
    </w:p>
    <w:p w14:paraId="6D6A5D30" w14:textId="0B759C6B" w:rsidR="00E20D68" w:rsidRDefault="00E20D68" w:rsidP="00E20D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a student is allowed to view the correct answers after </w:t>
      </w:r>
      <w:r w:rsidR="00DB7486">
        <w:rPr>
          <w:lang w:val="en-US"/>
        </w:rPr>
        <w:t>doing a Practice</w:t>
      </w:r>
      <w:r w:rsidR="0027071E">
        <w:rPr>
          <w:lang w:val="en-US"/>
        </w:rPr>
        <w:t xml:space="preserve">, they will now see this directly </w:t>
      </w:r>
      <w:r w:rsidR="00785FCF">
        <w:rPr>
          <w:lang w:val="en-US"/>
        </w:rPr>
        <w:t>after answering the question, during the</w:t>
      </w:r>
      <w:r w:rsidR="00B54ED7">
        <w:rPr>
          <w:lang w:val="en-US"/>
        </w:rPr>
        <w:t xml:space="preserve"> </w:t>
      </w:r>
      <w:r w:rsidR="00785FCF">
        <w:rPr>
          <w:lang w:val="en-US"/>
        </w:rPr>
        <w:t>feedback, as well.</w:t>
      </w:r>
    </w:p>
    <w:p w14:paraId="0EB07E7A" w14:textId="42254B43" w:rsidR="00785FCF" w:rsidRDefault="00785FCF" w:rsidP="00785FCF">
      <w:pPr>
        <w:rPr>
          <w:lang w:val="en-US"/>
        </w:rPr>
      </w:pPr>
      <w:r>
        <w:rPr>
          <w:i/>
          <w:iCs/>
          <w:lang w:val="en-US"/>
        </w:rPr>
        <w:t>Planning</w:t>
      </w:r>
    </w:p>
    <w:p w14:paraId="2BC521C2" w14:textId="4D502058" w:rsidR="00785FCF" w:rsidRDefault="00EA2597" w:rsidP="00785F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option ‘Let candidates compare themselves to others’ has been added</w:t>
      </w:r>
      <w:r w:rsidR="00745248">
        <w:rPr>
          <w:lang w:val="en-US"/>
        </w:rPr>
        <w:t xml:space="preserve"> to the visibility for the student when planning a new test. This option allows students to compare themselves/their own group to one or multiple other groups, when they are assigned to candidate groups.</w:t>
      </w:r>
    </w:p>
    <w:p w14:paraId="15F59DE6" w14:textId="35B50228" w:rsidR="00745248" w:rsidRDefault="00745248" w:rsidP="00745248">
      <w:pPr>
        <w:rPr>
          <w:lang w:val="en-US"/>
        </w:rPr>
      </w:pPr>
      <w:r>
        <w:rPr>
          <w:i/>
          <w:iCs/>
          <w:lang w:val="en-US"/>
        </w:rPr>
        <w:t>Results</w:t>
      </w:r>
    </w:p>
    <w:p w14:paraId="7C2094D7" w14:textId="51A5C01E" w:rsidR="00745248" w:rsidRDefault="00A81D7A" w:rsidP="007452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option of </w:t>
      </w:r>
      <w:r w:rsidR="002D34B5">
        <w:rPr>
          <w:lang w:val="en-US"/>
        </w:rPr>
        <w:t xml:space="preserve">viewing a </w:t>
      </w:r>
      <w:r>
        <w:rPr>
          <w:lang w:val="en-US"/>
        </w:rPr>
        <w:t xml:space="preserve">group analysis has been added to the Analysis </w:t>
      </w:r>
      <w:r w:rsidR="002D34B5">
        <w:rPr>
          <w:lang w:val="en-US"/>
        </w:rPr>
        <w:t>function. A new tab has been added.</w:t>
      </w:r>
    </w:p>
    <w:p w14:paraId="6977C63B" w14:textId="78593C0E" w:rsidR="00CD64FF" w:rsidRDefault="00605702" w:rsidP="00605702">
      <w:pPr>
        <w:ind w:left="708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2173A7" wp14:editId="18BAEDC3">
            <wp:extent cx="3333750" cy="311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257" cy="3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9B03" w14:textId="54A25E11" w:rsidR="00CD64FF" w:rsidRDefault="00CD64FF" w:rsidP="005D2B4F">
      <w:pPr>
        <w:ind w:left="708"/>
        <w:rPr>
          <w:lang w:val="en-US"/>
        </w:rPr>
      </w:pPr>
      <w:r>
        <w:rPr>
          <w:lang w:val="en-US"/>
        </w:rPr>
        <w:t xml:space="preserve">The group analysis </w:t>
      </w:r>
      <w:r w:rsidR="005D2B4F">
        <w:rPr>
          <w:lang w:val="en-US"/>
        </w:rPr>
        <w:t>allows for the comparison of candidates, who have been assigned to candidate groups</w:t>
      </w:r>
      <w:r w:rsidR="000A50BE">
        <w:rPr>
          <w:lang w:val="en-US"/>
        </w:rPr>
        <w:t>, at group level. Moreover, the option allows for comparison between candidate groups.</w:t>
      </w:r>
    </w:p>
    <w:p w14:paraId="2C058F6E" w14:textId="66003FA2" w:rsidR="00334996" w:rsidRDefault="00D1493C" w:rsidP="0033499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2962376" wp14:editId="62E60905">
            <wp:extent cx="5731510" cy="2914650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49"/>
                    <a:stretch/>
                  </pic:blipFill>
                  <pic:spPr bwMode="auto">
                    <a:xfrm>
                      <a:off x="0" y="0"/>
                      <a:ext cx="573151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31565" w14:textId="3CC9FCA0" w:rsidR="00334996" w:rsidRPr="00334996" w:rsidRDefault="00594FEB" w:rsidP="003349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Feedback doesn’t </w:t>
      </w:r>
      <w:r w:rsidR="002B264D">
        <w:rPr>
          <w:lang w:val="en-US"/>
        </w:rPr>
        <w:t xml:space="preserve">have </w:t>
      </w:r>
      <w:r w:rsidR="00433EFB">
        <w:rPr>
          <w:lang w:val="en-US"/>
        </w:rPr>
        <w:t>its</w:t>
      </w:r>
      <w:r w:rsidR="002B264D">
        <w:rPr>
          <w:lang w:val="en-US"/>
        </w:rPr>
        <w:t xml:space="preserve"> own tab anymore, but can be filtered under the tab </w:t>
      </w:r>
      <w:r w:rsidR="002B264D" w:rsidRPr="00433EFB">
        <w:rPr>
          <w:lang w:val="en-US"/>
        </w:rPr>
        <w:t>‘Result details’.</w:t>
      </w:r>
    </w:p>
    <w:sectPr w:rsidR="00334996" w:rsidRPr="00334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15520"/>
    <w:multiLevelType w:val="hybridMultilevel"/>
    <w:tmpl w:val="8F7617AC"/>
    <w:lvl w:ilvl="0" w:tplc="63701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72"/>
    <w:rsid w:val="000A50BE"/>
    <w:rsid w:val="0027071E"/>
    <w:rsid w:val="002B264D"/>
    <w:rsid w:val="002D34B5"/>
    <w:rsid w:val="00334996"/>
    <w:rsid w:val="00433EFB"/>
    <w:rsid w:val="00594FEB"/>
    <w:rsid w:val="005D2B4F"/>
    <w:rsid w:val="00605702"/>
    <w:rsid w:val="00745248"/>
    <w:rsid w:val="00785FCF"/>
    <w:rsid w:val="00A21D12"/>
    <w:rsid w:val="00A81D7A"/>
    <w:rsid w:val="00B54ED7"/>
    <w:rsid w:val="00B55672"/>
    <w:rsid w:val="00CD64FF"/>
    <w:rsid w:val="00D1493C"/>
    <w:rsid w:val="00DB7486"/>
    <w:rsid w:val="00E20D68"/>
    <w:rsid w:val="00E9133A"/>
    <w:rsid w:val="00EA2597"/>
    <w:rsid w:val="00F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1F0"/>
  <w15:chartTrackingRefBased/>
  <w15:docId w15:val="{40922281-C7A7-43F3-90E3-D534054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>Utrecht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Soest, C.A.G.M. van (Céline)</dc:creator>
  <cp:keywords/>
  <dc:description/>
  <cp:lastModifiedBy>Soest, C.A.G.M. van (Céline)</cp:lastModifiedBy>
  <cp:revision>21</cp:revision>
  <dcterms:created xsi:type="dcterms:W3CDTF">2022-02-08T15:46:00Z</dcterms:created>
  <dcterms:modified xsi:type="dcterms:W3CDTF">2022-02-23T12:22:00Z</dcterms:modified>
</cp:coreProperties>
</file>