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C54A" w14:textId="12C47E95" w:rsidR="00612592" w:rsidRDefault="00F01C4A" w:rsidP="00F01C4A">
      <w:pPr>
        <w:jc w:val="center"/>
        <w:rPr>
          <w:b/>
          <w:bCs/>
          <w:lang w:val="en-US"/>
        </w:rPr>
      </w:pPr>
      <w:r>
        <w:rPr>
          <w:b/>
          <w:bCs/>
          <w:lang w:val="en-US"/>
        </w:rPr>
        <w:t>Beknopte releasenotes Release 22.1 van Remindo</w:t>
      </w:r>
    </w:p>
    <w:p w14:paraId="383E3278" w14:textId="77777777" w:rsidR="003E1179" w:rsidRDefault="003E1179" w:rsidP="00F01C4A"/>
    <w:p w14:paraId="7435BF71" w14:textId="0382492F" w:rsidR="00F01C4A" w:rsidRDefault="00F01C4A" w:rsidP="00F01C4A">
      <w:r w:rsidRPr="00F01C4A">
        <w:t>Met deze notes informeren we j</w:t>
      </w:r>
      <w:r>
        <w:t>e als docent over relevante wijzigingen uit de Release 22-1 van Remindo.</w:t>
      </w:r>
    </w:p>
    <w:p w14:paraId="67136082" w14:textId="77777777" w:rsidR="003E1179" w:rsidRDefault="003E1179" w:rsidP="00F01C4A">
      <w:pPr>
        <w:rPr>
          <w:i/>
          <w:iCs/>
        </w:rPr>
      </w:pPr>
    </w:p>
    <w:p w14:paraId="6F465B95" w14:textId="4522E761" w:rsidR="009F1C69" w:rsidRDefault="009F1C69" w:rsidP="00F01C4A">
      <w:pPr>
        <w:rPr>
          <w:i/>
          <w:iCs/>
        </w:rPr>
      </w:pPr>
      <w:r>
        <w:rPr>
          <w:i/>
          <w:iCs/>
        </w:rPr>
        <w:t>Toetsafname-omgeving (student)</w:t>
      </w:r>
    </w:p>
    <w:p w14:paraId="676C614D" w14:textId="72B99302" w:rsidR="009F1C69" w:rsidRPr="009F1C69" w:rsidRDefault="009F1C69" w:rsidP="009F1C69">
      <w:pPr>
        <w:pStyle w:val="ListParagraph"/>
        <w:numPr>
          <w:ilvl w:val="0"/>
          <w:numId w:val="3"/>
        </w:numPr>
      </w:pPr>
      <w:r>
        <w:t>Mag een kandidaat na het maken van de Oefening de juiste antwoorden zien, dan ziet hij dit nu ook tijdens het krijgen van de terugkoppeling, direct na het beantwoorden van de vraag.</w:t>
      </w:r>
      <w:r>
        <w:br/>
      </w:r>
    </w:p>
    <w:p w14:paraId="56BE3904" w14:textId="7934534B" w:rsidR="00F01C4A" w:rsidRDefault="00F01C4A" w:rsidP="00F01C4A">
      <w:r>
        <w:rPr>
          <w:i/>
          <w:iCs/>
        </w:rPr>
        <w:t>Planning</w:t>
      </w:r>
    </w:p>
    <w:p w14:paraId="720EA947" w14:textId="035AF060" w:rsidR="00F01C4A" w:rsidRDefault="00F01C4A" w:rsidP="00F01C4A">
      <w:pPr>
        <w:pStyle w:val="ListParagraph"/>
        <w:numPr>
          <w:ilvl w:val="0"/>
          <w:numId w:val="2"/>
        </w:numPr>
      </w:pPr>
      <w:r>
        <w:t>Bij het plannen van een nieuwe toets is de optie ‘Laat kandidaten zichzelf met anderen vergelijken’ toegevoegd bij de zichtbaarheid voor de kandidaat. Met deze optie kunnen kandidaten, wanneer ze zijn verdeeld in groepen, zichzelf/de eigen groep t.o.v. één of meer groepen vergelijken.</w:t>
      </w:r>
      <w:r w:rsidR="009F1C69">
        <w:br/>
      </w:r>
    </w:p>
    <w:p w14:paraId="68D0922E" w14:textId="522E83E6" w:rsidR="00F01C4A" w:rsidRDefault="009F1C69" w:rsidP="009F1C69">
      <w:r>
        <w:rPr>
          <w:i/>
          <w:iCs/>
        </w:rPr>
        <w:t>Resultaten</w:t>
      </w:r>
    </w:p>
    <w:p w14:paraId="318A08E4" w14:textId="66679A9B" w:rsidR="009F1C69" w:rsidRDefault="009F1C69" w:rsidP="009F1C69">
      <w:pPr>
        <w:pStyle w:val="ListParagraph"/>
        <w:numPr>
          <w:ilvl w:val="0"/>
          <w:numId w:val="2"/>
        </w:numPr>
      </w:pPr>
      <w:r>
        <w:t xml:space="preserve">In de Analyse is de mogelijkheid toegevoegd om een groepsanalyse te bekijken. Hiervoor is een nieuw tabblad toegevoegd. </w:t>
      </w:r>
      <w:r>
        <w:br/>
      </w:r>
      <w:r>
        <w:br/>
      </w:r>
      <w:r>
        <w:rPr>
          <w:noProof/>
        </w:rPr>
        <w:drawing>
          <wp:inline distT="0" distB="0" distL="0" distR="0" wp14:anchorId="4779D076" wp14:editId="2A66FD92">
            <wp:extent cx="2502535" cy="723900"/>
            <wp:effectExtent l="0" t="0" r="0" b="0"/>
            <wp:docPr id="1" name="Picture 1"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able&#10;&#10;Description automatically generated"/>
                    <pic:cNvPicPr/>
                  </pic:nvPicPr>
                  <pic:blipFill rotWithShape="1">
                    <a:blip r:embed="rId5">
                      <a:extLst>
                        <a:ext uri="{28A0092B-C50C-407E-A947-70E740481C1C}">
                          <a14:useLocalDpi xmlns:a14="http://schemas.microsoft.com/office/drawing/2010/main" val="0"/>
                        </a:ext>
                      </a:extLst>
                    </a:blip>
                    <a:srcRect l="56337" t="21528" b="54411"/>
                    <a:stretch/>
                  </pic:blipFill>
                  <pic:spPr bwMode="auto">
                    <a:xfrm>
                      <a:off x="0" y="0"/>
                      <a:ext cx="2507441" cy="725319"/>
                    </a:xfrm>
                    <a:prstGeom prst="rect">
                      <a:avLst/>
                    </a:prstGeom>
                    <a:ln>
                      <a:noFill/>
                    </a:ln>
                    <a:extLst>
                      <a:ext uri="{53640926-AAD7-44D8-BBD7-CCE9431645EC}">
                        <a14:shadowObscured xmlns:a14="http://schemas.microsoft.com/office/drawing/2010/main"/>
                      </a:ext>
                    </a:extLst>
                  </pic:spPr>
                </pic:pic>
              </a:graphicData>
            </a:graphic>
          </wp:inline>
        </w:drawing>
      </w:r>
    </w:p>
    <w:p w14:paraId="2FA30BC5" w14:textId="67AFC1CA" w:rsidR="009F1C69" w:rsidRDefault="009F1C69" w:rsidP="009F1C69">
      <w:pPr>
        <w:pStyle w:val="ListParagraph"/>
      </w:pPr>
      <w:r>
        <w:t>Met behulp van de groepsanalyse kan men kandidaten welke in kandidaatgroepen zijn onderverdeeld, op groepsniveau met elkaar vergelijken, én kunnen kandidaatgroepen met elkaar vergeleken worden.</w:t>
      </w:r>
    </w:p>
    <w:p w14:paraId="7CE8000C" w14:textId="6B56C73D" w:rsidR="009F1C69" w:rsidRDefault="009F1C69" w:rsidP="009F1C69">
      <w:pPr>
        <w:pStyle w:val="ListParagraph"/>
      </w:pPr>
    </w:p>
    <w:p w14:paraId="7B266B2A" w14:textId="5CAA5B51" w:rsidR="009F1C69" w:rsidRDefault="009F1C69" w:rsidP="009F1C69">
      <w:pPr>
        <w:pStyle w:val="ListParagraph"/>
      </w:pPr>
      <w:r>
        <w:rPr>
          <w:noProof/>
        </w:rPr>
        <w:drawing>
          <wp:inline distT="0" distB="0" distL="0" distR="0" wp14:anchorId="202CCED3" wp14:editId="1990EBB8">
            <wp:extent cx="5305425" cy="2352675"/>
            <wp:effectExtent l="0" t="0" r="9525" b="952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rotWithShape="1">
                    <a:blip r:embed="rId6">
                      <a:extLst>
                        <a:ext uri="{28A0092B-C50C-407E-A947-70E740481C1C}">
                          <a14:useLocalDpi xmlns:a14="http://schemas.microsoft.com/office/drawing/2010/main" val="0"/>
                        </a:ext>
                      </a:extLst>
                    </a:blip>
                    <a:srcRect l="4653" t="21491" r="2781" b="21430"/>
                    <a:stretch/>
                  </pic:blipFill>
                  <pic:spPr bwMode="auto">
                    <a:xfrm>
                      <a:off x="0" y="0"/>
                      <a:ext cx="5305425" cy="2352675"/>
                    </a:xfrm>
                    <a:prstGeom prst="rect">
                      <a:avLst/>
                    </a:prstGeom>
                    <a:ln>
                      <a:noFill/>
                    </a:ln>
                    <a:extLst>
                      <a:ext uri="{53640926-AAD7-44D8-BBD7-CCE9431645EC}">
                        <a14:shadowObscured xmlns:a14="http://schemas.microsoft.com/office/drawing/2010/main"/>
                      </a:ext>
                    </a:extLst>
                  </pic:spPr>
                </pic:pic>
              </a:graphicData>
            </a:graphic>
          </wp:inline>
        </w:drawing>
      </w:r>
    </w:p>
    <w:p w14:paraId="0E7E12B6" w14:textId="70B407F2" w:rsidR="009F1C69" w:rsidRDefault="009F1C69" w:rsidP="009F1C69">
      <w:pPr>
        <w:pStyle w:val="ListParagraph"/>
      </w:pPr>
    </w:p>
    <w:p w14:paraId="45A1B9FD" w14:textId="4AE4E1C6" w:rsidR="009F1C69" w:rsidRPr="009F1C69" w:rsidRDefault="009F1C69" w:rsidP="009F1C69">
      <w:pPr>
        <w:pStyle w:val="ListParagraph"/>
        <w:numPr>
          <w:ilvl w:val="0"/>
          <w:numId w:val="2"/>
        </w:numPr>
      </w:pPr>
      <w:r>
        <w:t>Terugkoppelingsonderdelen hebben nu geen apart tabblad meer, maar kunnen gefilterd worden onder het tabblad ‘Details van het resultaat’.</w:t>
      </w:r>
    </w:p>
    <w:sectPr w:rsidR="009F1C69" w:rsidRPr="009F1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BBC"/>
    <w:multiLevelType w:val="hybridMultilevel"/>
    <w:tmpl w:val="D0D0373A"/>
    <w:lvl w:ilvl="0" w:tplc="331E71C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CF258D"/>
    <w:multiLevelType w:val="hybridMultilevel"/>
    <w:tmpl w:val="9E940556"/>
    <w:lvl w:ilvl="0" w:tplc="331E71C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E36282"/>
    <w:multiLevelType w:val="hybridMultilevel"/>
    <w:tmpl w:val="E5D23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4A"/>
    <w:rsid w:val="003E1179"/>
    <w:rsid w:val="00612592"/>
    <w:rsid w:val="009F1C69"/>
    <w:rsid w:val="00F01C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2CE7"/>
  <w15:chartTrackingRefBased/>
  <w15:docId w15:val="{EC4B7AB1-013F-46EF-80DD-F419BA9E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Soest, C.A.G.M. van (Céline)</dc:creator>
  <cp:keywords/>
  <dc:description/>
  <cp:lastModifiedBy>Soest, C.A.G.M. van (Céline)</cp:lastModifiedBy>
  <cp:revision>2</cp:revision>
  <dcterms:created xsi:type="dcterms:W3CDTF">2022-02-02T16:03:00Z</dcterms:created>
  <dcterms:modified xsi:type="dcterms:W3CDTF">2022-02-02T16:24:00Z</dcterms:modified>
</cp:coreProperties>
</file>