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EEED" w14:textId="749F1513" w:rsidR="00BF4012" w:rsidRPr="00320D81" w:rsidRDefault="00BE694D" w:rsidP="00012554">
      <w:pPr>
        <w:jc w:val="center"/>
        <w:rPr>
          <w:b/>
          <w:bCs/>
          <w:sz w:val="24"/>
          <w:szCs w:val="24"/>
        </w:rPr>
      </w:pPr>
      <w:r>
        <w:rPr>
          <w:b/>
          <w:bCs/>
          <w:sz w:val="24"/>
          <w:szCs w:val="24"/>
        </w:rPr>
        <w:t>Beknopte</w:t>
      </w:r>
      <w:r w:rsidR="00BF4012" w:rsidRPr="00320D81">
        <w:rPr>
          <w:b/>
          <w:bCs/>
          <w:sz w:val="24"/>
          <w:szCs w:val="24"/>
        </w:rPr>
        <w:t xml:space="preserve"> </w:t>
      </w:r>
      <w:proofErr w:type="spellStart"/>
      <w:r w:rsidR="00BF4012" w:rsidRPr="00320D81">
        <w:rPr>
          <w:b/>
          <w:bCs/>
          <w:sz w:val="24"/>
          <w:szCs w:val="24"/>
        </w:rPr>
        <w:t>releasenotes</w:t>
      </w:r>
      <w:proofErr w:type="spellEnd"/>
      <w:r w:rsidR="00BF4012" w:rsidRPr="00320D81">
        <w:rPr>
          <w:b/>
          <w:bCs/>
          <w:sz w:val="24"/>
          <w:szCs w:val="24"/>
        </w:rPr>
        <w:t xml:space="preserve"> Release 21.5 van Remindo</w:t>
      </w:r>
    </w:p>
    <w:p w14:paraId="3F31CB0D" w14:textId="77777777" w:rsidR="00C7325B" w:rsidRDefault="00C7325B"/>
    <w:p w14:paraId="57CC5C59" w14:textId="4CDA35D7" w:rsidR="00432917" w:rsidRPr="004010BA" w:rsidRDefault="00432917" w:rsidP="00432917">
      <w:pPr>
        <w:rPr>
          <w:rFonts w:ascii="Calibri" w:hAnsi="Calibri" w:cs="Calibri"/>
        </w:rPr>
      </w:pPr>
      <w:r w:rsidRPr="004010BA">
        <w:rPr>
          <w:rFonts w:ascii="Calibri" w:hAnsi="Calibri" w:cs="Calibri"/>
        </w:rPr>
        <w:t xml:space="preserve">Met deze </w:t>
      </w:r>
      <w:proofErr w:type="spellStart"/>
      <w:r w:rsidRPr="004010BA">
        <w:rPr>
          <w:rFonts w:ascii="Calibri" w:hAnsi="Calibri" w:cs="Calibri"/>
        </w:rPr>
        <w:t>notes</w:t>
      </w:r>
      <w:proofErr w:type="spellEnd"/>
      <w:r w:rsidRPr="004010BA">
        <w:rPr>
          <w:rFonts w:ascii="Calibri" w:hAnsi="Calibri" w:cs="Calibri"/>
        </w:rPr>
        <w:t xml:space="preserve"> informeren we je als docent over relevante wijzigingen uit de Release 21-</w:t>
      </w:r>
      <w:r>
        <w:rPr>
          <w:rFonts w:ascii="Calibri" w:hAnsi="Calibri" w:cs="Calibri"/>
        </w:rPr>
        <w:t>5</w:t>
      </w:r>
      <w:r w:rsidRPr="004010BA">
        <w:rPr>
          <w:rFonts w:ascii="Calibri" w:hAnsi="Calibri" w:cs="Calibri"/>
        </w:rPr>
        <w:t xml:space="preserve"> van Remindo</w:t>
      </w:r>
    </w:p>
    <w:p w14:paraId="0C29BC1A" w14:textId="77777777" w:rsidR="00E615DB" w:rsidRDefault="00E615DB">
      <w:pPr>
        <w:rPr>
          <w:i/>
          <w:iCs/>
        </w:rPr>
      </w:pPr>
    </w:p>
    <w:p w14:paraId="17752940" w14:textId="3979AE8A" w:rsidR="00790FF2" w:rsidRPr="00320D81" w:rsidRDefault="00790FF2">
      <w:pPr>
        <w:rPr>
          <w:i/>
          <w:iCs/>
        </w:rPr>
      </w:pPr>
      <w:r w:rsidRPr="00320D81">
        <w:rPr>
          <w:i/>
          <w:iCs/>
        </w:rPr>
        <w:t>Beheeromgeving</w:t>
      </w:r>
    </w:p>
    <w:p w14:paraId="463C5756" w14:textId="0F97CC6C" w:rsidR="00DA49F6" w:rsidRPr="00320D81" w:rsidRDefault="007A7691" w:rsidP="007A7691">
      <w:pPr>
        <w:pStyle w:val="ListParagraph"/>
        <w:numPr>
          <w:ilvl w:val="0"/>
          <w:numId w:val="5"/>
        </w:numPr>
        <w:rPr>
          <w:i/>
          <w:iCs/>
        </w:rPr>
      </w:pPr>
      <w:r w:rsidRPr="007A7691">
        <w:rPr>
          <w:i/>
          <w:iCs/>
        </w:rPr>
        <w:t xml:space="preserve">(optimalisatie) </w:t>
      </w:r>
      <w:r w:rsidR="00DA49F6">
        <w:t xml:space="preserve">Wanneer er in een omgeving veel vraageigenschappen gebruikt worden, kon dit bij het samenstellen van een </w:t>
      </w:r>
      <w:proofErr w:type="spellStart"/>
      <w:r w:rsidR="00DA49F6">
        <w:t>toetsmatrix</w:t>
      </w:r>
      <w:proofErr w:type="spellEnd"/>
      <w:r w:rsidR="00DA49F6">
        <w:t xml:space="preserve"> problemen geven. We hebben hiervoor een aanpassing gedaan, zodat de </w:t>
      </w:r>
      <w:proofErr w:type="spellStart"/>
      <w:r w:rsidR="00DA49F6">
        <w:t>toetsmatrix</w:t>
      </w:r>
      <w:proofErr w:type="spellEnd"/>
      <w:r w:rsidR="00DA49F6">
        <w:t xml:space="preserve"> gewoon aangemaakt en opgeslagen kan worden.</w:t>
      </w:r>
    </w:p>
    <w:p w14:paraId="44C53E6A" w14:textId="77777777" w:rsidR="00790FF2" w:rsidRDefault="00790FF2">
      <w:pPr>
        <w:rPr>
          <w:rFonts w:eastAsia="Times New Roman"/>
          <w:i/>
          <w:iCs/>
        </w:rPr>
      </w:pPr>
    </w:p>
    <w:p w14:paraId="10968604" w14:textId="722D0928" w:rsidR="00083C63" w:rsidRPr="00A8455E" w:rsidRDefault="00083C63">
      <w:pPr>
        <w:rPr>
          <w:rFonts w:eastAsia="Times New Roman"/>
          <w:i/>
          <w:iCs/>
        </w:rPr>
      </w:pPr>
      <w:proofErr w:type="spellStart"/>
      <w:r w:rsidRPr="00083C63">
        <w:rPr>
          <w:rFonts w:eastAsia="Times New Roman"/>
          <w:i/>
          <w:iCs/>
        </w:rPr>
        <w:t>Toetsafname</w:t>
      </w:r>
      <w:proofErr w:type="spellEnd"/>
      <w:r w:rsidR="00A8455E">
        <w:rPr>
          <w:rFonts w:eastAsia="Times New Roman"/>
          <w:i/>
          <w:iCs/>
        </w:rPr>
        <w:t>-omgeving (student)</w:t>
      </w:r>
    </w:p>
    <w:p w14:paraId="58523E44" w14:textId="21871B19" w:rsidR="00BF4012" w:rsidRPr="004B4BE7" w:rsidRDefault="00545AE4" w:rsidP="004B4BE7">
      <w:pPr>
        <w:pStyle w:val="ListParagraph"/>
        <w:numPr>
          <w:ilvl w:val="0"/>
          <w:numId w:val="4"/>
        </w:numPr>
        <w:rPr>
          <w:rFonts w:eastAsia="Times New Roman"/>
        </w:rPr>
      </w:pPr>
      <w:r w:rsidRPr="004B4BE7">
        <w:rPr>
          <w:rFonts w:eastAsia="Times New Roman"/>
        </w:rPr>
        <w:t xml:space="preserve">Het is nu mogelijk om het scherm waarin </w:t>
      </w:r>
      <w:proofErr w:type="spellStart"/>
      <w:r w:rsidRPr="004B4BE7">
        <w:rPr>
          <w:rFonts w:eastAsia="Times New Roman"/>
        </w:rPr>
        <w:t>PDF-bestanden</w:t>
      </w:r>
      <w:proofErr w:type="spellEnd"/>
      <w:r w:rsidRPr="004B4BE7">
        <w:rPr>
          <w:rFonts w:eastAsia="Times New Roman"/>
        </w:rPr>
        <w:t xml:space="preserve"> worden geopend </w:t>
      </w:r>
      <w:r w:rsidR="000E3FEE" w:rsidRPr="004B4BE7">
        <w:rPr>
          <w:rFonts w:eastAsia="Times New Roman"/>
        </w:rPr>
        <w:t xml:space="preserve">tijdens een </w:t>
      </w:r>
      <w:proofErr w:type="spellStart"/>
      <w:r w:rsidR="000E3FEE" w:rsidRPr="004B4BE7">
        <w:rPr>
          <w:rFonts w:eastAsia="Times New Roman"/>
        </w:rPr>
        <w:t>toetsafname</w:t>
      </w:r>
      <w:proofErr w:type="spellEnd"/>
      <w:r w:rsidR="000E3FEE" w:rsidRPr="004B4BE7">
        <w:rPr>
          <w:rFonts w:eastAsia="Times New Roman"/>
        </w:rPr>
        <w:t xml:space="preserve">, </w:t>
      </w:r>
      <w:r w:rsidRPr="004B4BE7">
        <w:rPr>
          <w:rFonts w:eastAsia="Times New Roman"/>
        </w:rPr>
        <w:t>op het scherm te verslepen, zodat de kandidaat de vraag en de PDF tegelijk in beeld kan hebben.</w:t>
      </w:r>
    </w:p>
    <w:p w14:paraId="534DCAEE" w14:textId="77777777" w:rsidR="004B4BE7" w:rsidRDefault="004B4BE7">
      <w:pPr>
        <w:rPr>
          <w:rFonts w:eastAsia="Times New Roman"/>
          <w:i/>
          <w:iCs/>
        </w:rPr>
      </w:pPr>
    </w:p>
    <w:p w14:paraId="572758DC" w14:textId="6BE1DFA6" w:rsidR="00A8455E" w:rsidRPr="00A8455E" w:rsidRDefault="00A8455E">
      <w:pPr>
        <w:rPr>
          <w:rFonts w:eastAsia="Times New Roman"/>
          <w:i/>
          <w:iCs/>
        </w:rPr>
      </w:pPr>
      <w:r>
        <w:rPr>
          <w:rFonts w:eastAsia="Times New Roman"/>
          <w:i/>
          <w:iCs/>
        </w:rPr>
        <w:t>Afname-omgeving (docent)</w:t>
      </w:r>
    </w:p>
    <w:p w14:paraId="03343721" w14:textId="2A5D0228" w:rsidR="00C830B0" w:rsidRDefault="00C830B0" w:rsidP="004B4BE7">
      <w:pPr>
        <w:pStyle w:val="ListParagraph"/>
        <w:numPr>
          <w:ilvl w:val="0"/>
          <w:numId w:val="3"/>
        </w:numPr>
        <w:rPr>
          <w:rFonts w:eastAsia="Times New Roman"/>
        </w:rPr>
      </w:pPr>
      <w:r w:rsidRPr="004B4BE7">
        <w:rPr>
          <w:rFonts w:eastAsia="Times New Roman"/>
        </w:rPr>
        <w:t>Er zijn</w:t>
      </w:r>
      <w:r w:rsidR="0050098A" w:rsidRPr="004B4BE7">
        <w:rPr>
          <w:rFonts w:eastAsia="Times New Roman"/>
        </w:rPr>
        <w:t xml:space="preserve"> in het Activiteitenoverzicht</w:t>
      </w:r>
      <w:r w:rsidRPr="004B4BE7">
        <w:rPr>
          <w:rFonts w:eastAsia="Times New Roman"/>
        </w:rPr>
        <w:t xml:space="preserve"> extra mogelijkheden voor het sorteren van de kandidaten toegevoegd (zie screenshot). Hierdoor is het mogelijk om sneller en gebruikersvriendelijker te sorteren, ook op velden die niet in de kop van de tabel </w:t>
      </w:r>
      <w:r w:rsidR="003D1EB3" w:rsidRPr="004B4BE7">
        <w:rPr>
          <w:rFonts w:eastAsia="Times New Roman"/>
        </w:rPr>
        <w:t xml:space="preserve">met studenten </w:t>
      </w:r>
      <w:r w:rsidRPr="004B4BE7">
        <w:rPr>
          <w:rFonts w:eastAsia="Times New Roman"/>
        </w:rPr>
        <w:t>staan ingesteld.</w:t>
      </w:r>
    </w:p>
    <w:p w14:paraId="4D288E06" w14:textId="77777777" w:rsidR="004B4BE7" w:rsidRPr="004B4BE7" w:rsidRDefault="004B4BE7" w:rsidP="004B4BE7">
      <w:pPr>
        <w:pStyle w:val="ListParagraph"/>
        <w:rPr>
          <w:rFonts w:eastAsia="Times New Roman"/>
        </w:rPr>
      </w:pPr>
    </w:p>
    <w:p w14:paraId="2162D3A0" w14:textId="263937E6" w:rsidR="00C830B0" w:rsidRDefault="00EA7586">
      <w:r>
        <w:rPr>
          <w:noProof/>
        </w:rPr>
        <w:drawing>
          <wp:inline distT="0" distB="0" distL="0" distR="0" wp14:anchorId="5043DBEF" wp14:editId="56593B76">
            <wp:extent cx="3076190" cy="39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190" cy="3961905"/>
                    </a:xfrm>
                    <a:prstGeom prst="rect">
                      <a:avLst/>
                    </a:prstGeom>
                  </pic:spPr>
                </pic:pic>
              </a:graphicData>
            </a:graphic>
          </wp:inline>
        </w:drawing>
      </w:r>
    </w:p>
    <w:p w14:paraId="7C2239BC" w14:textId="5001F76D" w:rsidR="004B4BE7" w:rsidRPr="00790C12" w:rsidRDefault="004B4BE7" w:rsidP="004B4BE7">
      <w:pPr>
        <w:pStyle w:val="ListParagraph"/>
        <w:numPr>
          <w:ilvl w:val="0"/>
          <w:numId w:val="3"/>
        </w:numPr>
      </w:pPr>
      <w:r w:rsidRPr="004B4BE7">
        <w:rPr>
          <w:rFonts w:eastAsia="Times New Roman"/>
        </w:rPr>
        <w:lastRenderedPageBreak/>
        <w:t>In de analyse van een toets waarbij aanpassingen zijn gedaan op het antwoordmodel van een vraag, wordt nu naast het ID van de vraag, ook de versie genoemd</w:t>
      </w:r>
      <w:r w:rsidR="00790C12">
        <w:rPr>
          <w:rFonts w:eastAsia="Times New Roman"/>
        </w:rPr>
        <w:t xml:space="preserve"> (zie screenshot voor een beeld).</w:t>
      </w:r>
    </w:p>
    <w:p w14:paraId="767DF5D3" w14:textId="3A609345" w:rsidR="00790C12" w:rsidRDefault="00790C12" w:rsidP="00790C12"/>
    <w:p w14:paraId="25FE949C" w14:textId="51A59FDE" w:rsidR="00790C12" w:rsidRDefault="00713193" w:rsidP="00713193">
      <w:r>
        <w:rPr>
          <w:noProof/>
        </w:rPr>
        <w:drawing>
          <wp:inline distT="0" distB="0" distL="0" distR="0" wp14:anchorId="33F1738A" wp14:editId="31C79B82">
            <wp:extent cx="5105400" cy="3557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9881" cy="370730"/>
                    </a:xfrm>
                    <a:prstGeom prst="rect">
                      <a:avLst/>
                    </a:prstGeom>
                  </pic:spPr>
                </pic:pic>
              </a:graphicData>
            </a:graphic>
          </wp:inline>
        </w:drawing>
      </w:r>
    </w:p>
    <w:p w14:paraId="59F2F917" w14:textId="1D02FAEA" w:rsidR="00713193" w:rsidRDefault="00713193" w:rsidP="00713193"/>
    <w:p w14:paraId="43699E61" w14:textId="77777777" w:rsidR="003138E1" w:rsidRPr="003138E1" w:rsidRDefault="003138E1" w:rsidP="003138E1">
      <w:pPr>
        <w:pStyle w:val="ListParagraph"/>
        <w:numPr>
          <w:ilvl w:val="0"/>
          <w:numId w:val="1"/>
        </w:numPr>
        <w:rPr>
          <w:rFonts w:eastAsia="Times New Roman"/>
        </w:rPr>
      </w:pPr>
      <w:r w:rsidRPr="003138E1">
        <w:rPr>
          <w:rFonts w:eastAsia="Times New Roman"/>
        </w:rPr>
        <w:t xml:space="preserve">De overzichtspagina voor het nakijken van antwoorden, te vinden via Resultaten &gt; Antwoorden nakijken, heeft een aantal optimalisaties gekregen. Hierdoor kan er sneller genavigeerd worden naar de benodigde informatie. </w:t>
      </w:r>
    </w:p>
    <w:p w14:paraId="45EDB8BE" w14:textId="77777777" w:rsidR="003138E1" w:rsidRPr="003138E1" w:rsidRDefault="003138E1" w:rsidP="003138E1">
      <w:pPr>
        <w:pStyle w:val="ListParagraph"/>
        <w:numPr>
          <w:ilvl w:val="1"/>
          <w:numId w:val="1"/>
        </w:numPr>
        <w:rPr>
          <w:rFonts w:eastAsia="Times New Roman"/>
        </w:rPr>
      </w:pPr>
      <w:r w:rsidRPr="003138E1">
        <w:rPr>
          <w:rFonts w:eastAsia="Times New Roman"/>
        </w:rPr>
        <w:t xml:space="preserve">Wanneer de pagina geopend wordt, zullen er in plaats van 2 tabbladen, nu 4 tabbladen verschijnen. Er wordt nu namelijk een onderscheid gemaakt tussen nog na te kijken </w:t>
      </w:r>
      <w:proofErr w:type="spellStart"/>
      <w:r w:rsidRPr="003138E1">
        <w:rPr>
          <w:rFonts w:eastAsia="Times New Roman"/>
        </w:rPr>
        <w:t>toetsmatrijzen</w:t>
      </w:r>
      <w:proofErr w:type="spellEnd"/>
      <w:r w:rsidRPr="003138E1">
        <w:rPr>
          <w:rFonts w:eastAsia="Times New Roman"/>
        </w:rPr>
        <w:t>/</w:t>
      </w:r>
      <w:proofErr w:type="spellStart"/>
      <w:r w:rsidRPr="003138E1">
        <w:rPr>
          <w:rFonts w:eastAsia="Times New Roman"/>
        </w:rPr>
        <w:t>toetsmomenten</w:t>
      </w:r>
      <w:proofErr w:type="spellEnd"/>
      <w:r w:rsidRPr="003138E1">
        <w:rPr>
          <w:rFonts w:eastAsia="Times New Roman"/>
        </w:rPr>
        <w:t xml:space="preserve"> en reeds nagekeken </w:t>
      </w:r>
      <w:proofErr w:type="spellStart"/>
      <w:r w:rsidRPr="003138E1">
        <w:rPr>
          <w:rFonts w:eastAsia="Times New Roman"/>
        </w:rPr>
        <w:t>toetsmatrijzen</w:t>
      </w:r>
      <w:proofErr w:type="spellEnd"/>
      <w:r w:rsidRPr="003138E1">
        <w:rPr>
          <w:rFonts w:eastAsia="Times New Roman"/>
        </w:rPr>
        <w:t>/</w:t>
      </w:r>
      <w:proofErr w:type="spellStart"/>
      <w:r w:rsidRPr="003138E1">
        <w:rPr>
          <w:rFonts w:eastAsia="Times New Roman"/>
        </w:rPr>
        <w:t>toetsmomenten</w:t>
      </w:r>
      <w:proofErr w:type="spellEnd"/>
      <w:r w:rsidRPr="003138E1">
        <w:rPr>
          <w:rFonts w:eastAsia="Times New Roman"/>
        </w:rPr>
        <w:t xml:space="preserve">. </w:t>
      </w:r>
    </w:p>
    <w:p w14:paraId="4BD53221" w14:textId="68BD2D19" w:rsidR="003138E1" w:rsidRDefault="003138E1" w:rsidP="003138E1">
      <w:pPr>
        <w:pStyle w:val="ListParagraph"/>
        <w:numPr>
          <w:ilvl w:val="1"/>
          <w:numId w:val="1"/>
        </w:numPr>
        <w:rPr>
          <w:rFonts w:eastAsia="Times New Roman"/>
        </w:rPr>
      </w:pPr>
      <w:r w:rsidRPr="003138E1">
        <w:rPr>
          <w:rFonts w:eastAsia="Times New Roman"/>
        </w:rPr>
        <w:t xml:space="preserve">Elk van deze 4 tabbladen bevat nu een filter om de </w:t>
      </w:r>
      <w:proofErr w:type="spellStart"/>
      <w:r w:rsidRPr="003138E1">
        <w:rPr>
          <w:rFonts w:eastAsia="Times New Roman"/>
        </w:rPr>
        <w:t>toetsmatrijs</w:t>
      </w:r>
      <w:proofErr w:type="spellEnd"/>
      <w:r w:rsidRPr="003138E1">
        <w:rPr>
          <w:rFonts w:eastAsia="Times New Roman"/>
        </w:rPr>
        <w:t xml:space="preserve"> of het </w:t>
      </w:r>
      <w:proofErr w:type="spellStart"/>
      <w:r w:rsidRPr="003138E1">
        <w:rPr>
          <w:rFonts w:eastAsia="Times New Roman"/>
        </w:rPr>
        <w:t>toetsmoment</w:t>
      </w:r>
      <w:proofErr w:type="spellEnd"/>
      <w:r w:rsidRPr="003138E1">
        <w:rPr>
          <w:rFonts w:eastAsia="Times New Roman"/>
        </w:rPr>
        <w:t xml:space="preserve"> te selecteren en daarnaast kan de periode worden geselecteerd. </w:t>
      </w:r>
    </w:p>
    <w:p w14:paraId="3C78034E" w14:textId="52838C20" w:rsidR="00F07B7E" w:rsidRDefault="00F07B7E" w:rsidP="00F07B7E">
      <w:pPr>
        <w:rPr>
          <w:rFonts w:eastAsia="Times New Roman"/>
        </w:rPr>
      </w:pPr>
    </w:p>
    <w:p w14:paraId="1BA38FED" w14:textId="0E95C0AE" w:rsidR="00F07B7E" w:rsidRDefault="00F07B7E" w:rsidP="00F07B7E">
      <w:pPr>
        <w:rPr>
          <w:rFonts w:eastAsia="Times New Roman"/>
        </w:rPr>
      </w:pPr>
      <w:r>
        <w:rPr>
          <w:noProof/>
        </w:rPr>
        <w:drawing>
          <wp:inline distT="0" distB="0" distL="0" distR="0" wp14:anchorId="220D8231" wp14:editId="641EB6D3">
            <wp:extent cx="5979854" cy="1162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8270" cy="1163685"/>
                    </a:xfrm>
                    <a:prstGeom prst="rect">
                      <a:avLst/>
                    </a:prstGeom>
                  </pic:spPr>
                </pic:pic>
              </a:graphicData>
            </a:graphic>
          </wp:inline>
        </w:drawing>
      </w:r>
    </w:p>
    <w:p w14:paraId="4DA8E334" w14:textId="77777777" w:rsidR="00F07B7E" w:rsidRPr="00F07B7E" w:rsidRDefault="00F07B7E" w:rsidP="00F07B7E">
      <w:pPr>
        <w:rPr>
          <w:rFonts w:eastAsia="Times New Roman"/>
        </w:rPr>
      </w:pPr>
    </w:p>
    <w:p w14:paraId="2D65043F" w14:textId="77777777" w:rsidR="007078BB" w:rsidRDefault="003138E1" w:rsidP="007078BB">
      <w:pPr>
        <w:pStyle w:val="ListParagraph"/>
        <w:numPr>
          <w:ilvl w:val="1"/>
          <w:numId w:val="1"/>
        </w:numPr>
        <w:rPr>
          <w:rFonts w:eastAsia="Times New Roman"/>
        </w:rPr>
      </w:pPr>
      <w:r w:rsidRPr="003138E1">
        <w:rPr>
          <w:rFonts w:eastAsia="Times New Roman"/>
        </w:rPr>
        <w:t>Er is een kolom toegevoegd aan het overzicht, namelijk ‘Toegevoegd op’. Op deze kolom wordt nu standaard gesorteerd zodat het meest actuele correctiewerk bovenaan staat.</w:t>
      </w:r>
    </w:p>
    <w:p w14:paraId="1660B1FC" w14:textId="1760A241" w:rsidR="00713193" w:rsidRPr="0050428C" w:rsidRDefault="003138E1" w:rsidP="0050428C">
      <w:pPr>
        <w:pStyle w:val="ListParagraph"/>
        <w:numPr>
          <w:ilvl w:val="0"/>
          <w:numId w:val="3"/>
        </w:numPr>
        <w:rPr>
          <w:rFonts w:eastAsia="Times New Roman"/>
        </w:rPr>
      </w:pPr>
      <w:r w:rsidRPr="0050428C">
        <w:rPr>
          <w:rFonts w:eastAsia="Times New Roman"/>
        </w:rPr>
        <w:t>Wanneer vanuit deze pagina doorgeklikt wordt om het correctiewerk te bekijken, zal bovenaan de volgende pagina een filter zichtbaar zijn om specifieke kandidaten te kunnen zoeken.</w:t>
      </w:r>
    </w:p>
    <w:p w14:paraId="713D6862" w14:textId="0E265259" w:rsidR="007078BB" w:rsidRDefault="007078BB" w:rsidP="007078BB">
      <w:pPr>
        <w:rPr>
          <w:rFonts w:eastAsia="Times New Roman"/>
        </w:rPr>
      </w:pPr>
    </w:p>
    <w:p w14:paraId="6F31DD2C" w14:textId="5AB99211" w:rsidR="00C3051E" w:rsidRDefault="00E5281B" w:rsidP="007078BB">
      <w:pPr>
        <w:rPr>
          <w:rFonts w:eastAsia="Times New Roman"/>
        </w:rPr>
      </w:pPr>
      <w:r>
        <w:rPr>
          <w:noProof/>
        </w:rPr>
        <w:drawing>
          <wp:inline distT="0" distB="0" distL="0" distR="0" wp14:anchorId="1C256D3F" wp14:editId="50C640A8">
            <wp:extent cx="5610225" cy="7440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0208" cy="747987"/>
                    </a:xfrm>
                    <a:prstGeom prst="rect">
                      <a:avLst/>
                    </a:prstGeom>
                  </pic:spPr>
                </pic:pic>
              </a:graphicData>
            </a:graphic>
          </wp:inline>
        </w:drawing>
      </w:r>
    </w:p>
    <w:p w14:paraId="4204124D" w14:textId="519F9165" w:rsidR="000E5D70" w:rsidRPr="00795178" w:rsidRDefault="00A02967" w:rsidP="00795178">
      <w:pPr>
        <w:pStyle w:val="ListParagraph"/>
        <w:numPr>
          <w:ilvl w:val="0"/>
          <w:numId w:val="3"/>
        </w:numPr>
        <w:rPr>
          <w:rFonts w:eastAsia="Times New Roman"/>
          <w:b/>
          <w:bCs/>
        </w:rPr>
      </w:pPr>
      <w:r w:rsidRPr="00A02967">
        <w:rPr>
          <w:rFonts w:eastAsia="Times New Roman"/>
        </w:rPr>
        <w:t>Het antwoordmodel op een open vraag kan nu altijd worden aangepast – ook als het nakijkproces nog niet is gestart.</w:t>
      </w:r>
    </w:p>
    <w:sectPr w:rsidR="000E5D70" w:rsidRPr="0079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6F3"/>
    <w:multiLevelType w:val="hybridMultilevel"/>
    <w:tmpl w:val="BC06DFD6"/>
    <w:lvl w:ilvl="0" w:tplc="40A443F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13E5497"/>
    <w:multiLevelType w:val="hybridMultilevel"/>
    <w:tmpl w:val="D8C6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11621"/>
    <w:multiLevelType w:val="hybridMultilevel"/>
    <w:tmpl w:val="9B128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742A2E"/>
    <w:multiLevelType w:val="hybridMultilevel"/>
    <w:tmpl w:val="6B761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EA1EFA"/>
    <w:multiLevelType w:val="hybridMultilevel"/>
    <w:tmpl w:val="38963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12"/>
    <w:rsid w:val="00012554"/>
    <w:rsid w:val="00083C63"/>
    <w:rsid w:val="000E3FEE"/>
    <w:rsid w:val="000E5D70"/>
    <w:rsid w:val="002C5255"/>
    <w:rsid w:val="003138E1"/>
    <w:rsid w:val="00320D81"/>
    <w:rsid w:val="003D1EB3"/>
    <w:rsid w:val="00432917"/>
    <w:rsid w:val="004B4BE7"/>
    <w:rsid w:val="0050098A"/>
    <w:rsid w:val="0050428C"/>
    <w:rsid w:val="005245D8"/>
    <w:rsid w:val="00545AE4"/>
    <w:rsid w:val="005B3F24"/>
    <w:rsid w:val="005B76E7"/>
    <w:rsid w:val="006E4A93"/>
    <w:rsid w:val="007078BB"/>
    <w:rsid w:val="00713193"/>
    <w:rsid w:val="007365CE"/>
    <w:rsid w:val="00790C12"/>
    <w:rsid w:val="00790FF2"/>
    <w:rsid w:val="00795178"/>
    <w:rsid w:val="007A7691"/>
    <w:rsid w:val="007C08D4"/>
    <w:rsid w:val="00936646"/>
    <w:rsid w:val="00A02967"/>
    <w:rsid w:val="00A8455E"/>
    <w:rsid w:val="00BE694D"/>
    <w:rsid w:val="00BF4012"/>
    <w:rsid w:val="00C3051E"/>
    <w:rsid w:val="00C7325B"/>
    <w:rsid w:val="00C830B0"/>
    <w:rsid w:val="00DA49F6"/>
    <w:rsid w:val="00E5281B"/>
    <w:rsid w:val="00E56A91"/>
    <w:rsid w:val="00E615DB"/>
    <w:rsid w:val="00EA7586"/>
    <w:rsid w:val="00EE3F9F"/>
    <w:rsid w:val="00F07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7135"/>
  <w15:chartTrackingRefBased/>
  <w15:docId w15:val="{948DFCBE-3EF0-4149-855E-A936217C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0B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90786">
      <w:bodyDiv w:val="1"/>
      <w:marLeft w:val="0"/>
      <w:marRight w:val="0"/>
      <w:marTop w:val="0"/>
      <w:marBottom w:val="0"/>
      <w:divBdr>
        <w:top w:val="none" w:sz="0" w:space="0" w:color="auto"/>
        <w:left w:val="none" w:sz="0" w:space="0" w:color="auto"/>
        <w:bottom w:val="none" w:sz="0" w:space="0" w:color="auto"/>
        <w:right w:val="none" w:sz="0" w:space="0" w:color="auto"/>
      </w:divBdr>
    </w:div>
    <w:div w:id="17548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2" ma:contentTypeDescription="Een nieuw document maken." ma:contentTypeScope="" ma:versionID="7f9a545fb9e9a41e09e6d862f3202afa">
  <xsd:schema xmlns:xsd="http://www.w3.org/2001/XMLSchema" xmlns:xs="http://www.w3.org/2001/XMLSchema" xmlns:p="http://schemas.microsoft.com/office/2006/metadata/properties" xmlns:ns2="be525324-f370-40e9-b6c3-19293aaefddd" xmlns:ns3="ef464a5e-7dac-49a3-a56e-00fc7e0379a6" targetNamespace="http://schemas.microsoft.com/office/2006/metadata/properties" ma:root="true" ma:fieldsID="73a8ad6cae448ff6dba3d3fd55852f8b" ns2:_="" ns3:_="">
    <xsd:import namespace="be525324-f370-40e9-b6c3-19293aaefddd"/>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12FB8-C111-4457-A4C7-875D5FAE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ef464a5e-7dac-49a3-a56e-00fc7e03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05DB1-C4FA-40A9-8E8D-AAB3DAE73C94}">
  <ds:schemaRefs>
    <ds:schemaRef ds:uri="http://schemas.microsoft.com/sharepoint/v3/contenttype/forms"/>
  </ds:schemaRefs>
</ds:datastoreItem>
</file>

<file path=customXml/itemProps3.xml><?xml version="1.0" encoding="utf-8"?>
<ds:datastoreItem xmlns:ds="http://schemas.openxmlformats.org/officeDocument/2006/customXml" ds:itemID="{FE97959E-3CAD-4F0F-88B5-4CD41EC8C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3</cp:revision>
  <dcterms:created xsi:type="dcterms:W3CDTF">2021-11-19T15:45:00Z</dcterms:created>
  <dcterms:modified xsi:type="dcterms:W3CDTF">2021-11-19T15:45:00Z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