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2CC4" w14:textId="2F49E5AC" w:rsidR="00564EDF" w:rsidRPr="00A030C1" w:rsidRDefault="00007915" w:rsidP="00A030C1">
      <w:pPr>
        <w:jc w:val="center"/>
        <w:rPr>
          <w:b/>
          <w:sz w:val="18"/>
          <w:szCs w:val="18"/>
          <w:u w:val="single"/>
          <w:lang w:val="nl-NL"/>
        </w:rPr>
      </w:pPr>
      <w:r w:rsidRPr="00007915">
        <w:rPr>
          <w:b/>
          <w:sz w:val="18"/>
          <w:szCs w:val="18"/>
          <w:u w:val="single"/>
          <w:lang w:val="nl-NL"/>
        </w:rPr>
        <w:t xml:space="preserve">Antwoordmodel </w:t>
      </w:r>
      <w:r w:rsidR="006C7E39">
        <w:rPr>
          <w:b/>
          <w:sz w:val="18"/>
          <w:szCs w:val="18"/>
          <w:u w:val="single"/>
          <w:lang w:val="nl-NL"/>
        </w:rPr>
        <w:t xml:space="preserve">na </w:t>
      </w:r>
      <w:proofErr w:type="spellStart"/>
      <w:r w:rsidR="006C7E39">
        <w:rPr>
          <w:b/>
          <w:sz w:val="18"/>
          <w:szCs w:val="18"/>
          <w:u w:val="single"/>
          <w:lang w:val="nl-NL"/>
        </w:rPr>
        <w:t>toetsafname</w:t>
      </w:r>
      <w:proofErr w:type="spellEnd"/>
      <w:r w:rsidR="006C7E39">
        <w:rPr>
          <w:b/>
          <w:sz w:val="18"/>
          <w:szCs w:val="18"/>
          <w:u w:val="single"/>
          <w:lang w:val="nl-NL"/>
        </w:rPr>
        <w:t xml:space="preserve"> (=achteraf)</w:t>
      </w:r>
      <w:r w:rsidRPr="00007915">
        <w:rPr>
          <w:b/>
          <w:sz w:val="18"/>
          <w:szCs w:val="18"/>
          <w:u w:val="single"/>
          <w:lang w:val="nl-NL"/>
        </w:rPr>
        <w:t xml:space="preserve"> aanpassen</w:t>
      </w:r>
    </w:p>
    <w:p w14:paraId="5F9C6B47" w14:textId="77777777" w:rsidR="00007915" w:rsidRDefault="00007915">
      <w:pPr>
        <w:rPr>
          <w:b/>
          <w:sz w:val="18"/>
          <w:szCs w:val="18"/>
          <w:u w:val="single"/>
          <w:lang w:val="nl-NL"/>
        </w:rPr>
      </w:pPr>
    </w:p>
    <w:p w14:paraId="0ECC6673" w14:textId="77777777" w:rsidR="00474420" w:rsidRDefault="00474420">
      <w:pPr>
        <w:rPr>
          <w:sz w:val="18"/>
          <w:szCs w:val="18"/>
          <w:lang w:val="nl-NL"/>
        </w:rPr>
      </w:pPr>
    </w:p>
    <w:tbl>
      <w:tblPr>
        <w:tblStyle w:val="TableGrid"/>
        <w:tblW w:w="10632" w:type="dxa"/>
        <w:tblInd w:w="-1026" w:type="dxa"/>
        <w:tblLook w:val="04A0" w:firstRow="1" w:lastRow="0" w:firstColumn="1" w:lastColumn="0" w:noHBand="0" w:noVBand="1"/>
      </w:tblPr>
      <w:tblGrid>
        <w:gridCol w:w="1985"/>
        <w:gridCol w:w="3827"/>
        <w:gridCol w:w="4820"/>
      </w:tblGrid>
      <w:tr w:rsidR="00A71EA6" w14:paraId="67FF524B" w14:textId="77777777" w:rsidTr="00FF55E0">
        <w:tc>
          <w:tcPr>
            <w:tcW w:w="1985" w:type="dxa"/>
          </w:tcPr>
          <w:p w14:paraId="52831395" w14:textId="77777777" w:rsidR="00A71EA6" w:rsidRPr="006C7E39" w:rsidRDefault="00A71EA6">
            <w:pPr>
              <w:rPr>
                <w:b/>
                <w:sz w:val="18"/>
                <w:szCs w:val="18"/>
                <w:lang w:val="nl-NL"/>
              </w:rPr>
            </w:pPr>
            <w:proofErr w:type="spellStart"/>
            <w:r w:rsidRPr="006C7E39">
              <w:rPr>
                <w:b/>
                <w:sz w:val="18"/>
                <w:szCs w:val="18"/>
              </w:rPr>
              <w:t>Vraagtype</w:t>
            </w:r>
            <w:proofErr w:type="spellEnd"/>
          </w:p>
        </w:tc>
        <w:tc>
          <w:tcPr>
            <w:tcW w:w="3827" w:type="dxa"/>
          </w:tcPr>
          <w:p w14:paraId="099311C0" w14:textId="77777777" w:rsidR="00A71EA6" w:rsidRPr="00474420" w:rsidRDefault="00A71EA6">
            <w:pPr>
              <w:rPr>
                <w:b/>
                <w:sz w:val="18"/>
                <w:szCs w:val="18"/>
                <w:lang w:val="nl-NL"/>
              </w:rPr>
            </w:pPr>
            <w:r w:rsidRPr="00474420">
              <w:rPr>
                <w:b/>
                <w:sz w:val="18"/>
                <w:szCs w:val="18"/>
                <w:lang w:val="nl-NL"/>
              </w:rPr>
              <w:t>Vooraf</w:t>
            </w:r>
          </w:p>
        </w:tc>
        <w:tc>
          <w:tcPr>
            <w:tcW w:w="4820" w:type="dxa"/>
          </w:tcPr>
          <w:p w14:paraId="6A1CA553" w14:textId="77777777" w:rsidR="00A71EA6" w:rsidRPr="00474420" w:rsidRDefault="00A71EA6">
            <w:pPr>
              <w:rPr>
                <w:b/>
                <w:sz w:val="18"/>
                <w:szCs w:val="18"/>
                <w:lang w:val="nl-NL"/>
              </w:rPr>
            </w:pPr>
            <w:r>
              <w:rPr>
                <w:b/>
                <w:sz w:val="18"/>
                <w:szCs w:val="18"/>
                <w:lang w:val="nl-NL"/>
              </w:rPr>
              <w:t>Aanpasbaar</w:t>
            </w:r>
          </w:p>
        </w:tc>
      </w:tr>
      <w:tr w:rsidR="00A71EA6" w:rsidRPr="00727AEA" w14:paraId="0BD15F11" w14:textId="77777777" w:rsidTr="00FF55E0">
        <w:tc>
          <w:tcPr>
            <w:tcW w:w="1985" w:type="dxa"/>
          </w:tcPr>
          <w:p w14:paraId="4904EBBA" w14:textId="77777777" w:rsidR="00A71EA6" w:rsidRDefault="00A71EA6">
            <w:pPr>
              <w:rPr>
                <w:sz w:val="18"/>
                <w:szCs w:val="18"/>
                <w:lang w:val="nl-NL"/>
              </w:rPr>
            </w:pPr>
            <w:r>
              <w:rPr>
                <w:sz w:val="18"/>
                <w:szCs w:val="18"/>
                <w:lang w:val="nl-NL"/>
              </w:rPr>
              <w:t>Meerkeuzevraag</w:t>
            </w:r>
          </w:p>
        </w:tc>
        <w:tc>
          <w:tcPr>
            <w:tcW w:w="3827" w:type="dxa"/>
          </w:tcPr>
          <w:p w14:paraId="5CD4084C" w14:textId="77777777" w:rsidR="00A71EA6" w:rsidRDefault="00A71EA6">
            <w:pPr>
              <w:rPr>
                <w:sz w:val="18"/>
                <w:szCs w:val="18"/>
                <w:lang w:val="nl-NL"/>
              </w:rPr>
            </w:pPr>
            <w:r>
              <w:rPr>
                <w:sz w:val="18"/>
                <w:szCs w:val="18"/>
                <w:lang w:val="nl-NL"/>
              </w:rPr>
              <w:t>1 antwoordmog</w:t>
            </w:r>
            <w:r w:rsidR="008246AA">
              <w:rPr>
                <w:sz w:val="18"/>
                <w:szCs w:val="18"/>
                <w:lang w:val="nl-NL"/>
              </w:rPr>
              <w:t>e</w:t>
            </w:r>
            <w:r>
              <w:rPr>
                <w:sz w:val="18"/>
                <w:szCs w:val="18"/>
                <w:lang w:val="nl-NL"/>
              </w:rPr>
              <w:t>lijkheid</w:t>
            </w:r>
          </w:p>
          <w:p w14:paraId="4D4F419F" w14:textId="77777777" w:rsidR="00A71EA6" w:rsidRDefault="00815892">
            <w:pPr>
              <w:rPr>
                <w:sz w:val="18"/>
                <w:szCs w:val="18"/>
                <w:lang w:val="nl-NL"/>
              </w:rPr>
            </w:pPr>
            <w:r>
              <w:rPr>
                <w:sz w:val="18"/>
                <w:szCs w:val="18"/>
                <w:lang w:val="nl-NL"/>
              </w:rPr>
              <w:t>‘</w:t>
            </w:r>
            <w:r w:rsidR="00A71EA6">
              <w:rPr>
                <w:sz w:val="18"/>
                <w:szCs w:val="18"/>
                <w:lang w:val="nl-NL"/>
              </w:rPr>
              <w:t>correct antwoord</w:t>
            </w:r>
            <w:r>
              <w:rPr>
                <w:sz w:val="18"/>
                <w:szCs w:val="18"/>
                <w:lang w:val="nl-NL"/>
              </w:rPr>
              <w:t>’</w:t>
            </w:r>
          </w:p>
          <w:p w14:paraId="74954DD2" w14:textId="77777777" w:rsidR="00A71EA6" w:rsidRDefault="00A71EA6">
            <w:pPr>
              <w:rPr>
                <w:sz w:val="18"/>
                <w:szCs w:val="18"/>
                <w:lang w:val="nl-NL"/>
              </w:rPr>
            </w:pPr>
            <w:r>
              <w:rPr>
                <w:sz w:val="18"/>
                <w:szCs w:val="18"/>
                <w:lang w:val="nl-NL"/>
              </w:rPr>
              <w:t>1 punt</w:t>
            </w:r>
          </w:p>
        </w:tc>
        <w:tc>
          <w:tcPr>
            <w:tcW w:w="4820" w:type="dxa"/>
          </w:tcPr>
          <w:p w14:paraId="1ED7620F" w14:textId="77777777" w:rsidR="00A71EA6" w:rsidRDefault="0013439F">
            <w:pPr>
              <w:rPr>
                <w:sz w:val="18"/>
                <w:szCs w:val="18"/>
                <w:lang w:val="nl-NL"/>
              </w:rPr>
            </w:pPr>
            <w:r>
              <w:rPr>
                <w:sz w:val="18"/>
                <w:szCs w:val="18"/>
                <w:lang w:val="nl-NL"/>
              </w:rPr>
              <w:t xml:space="preserve">Ja, het is mogelijk om een ander antwoord als correct aan te geven of om van de meerkeuzevraag een </w:t>
            </w:r>
            <w:proofErr w:type="spellStart"/>
            <w:r>
              <w:rPr>
                <w:sz w:val="18"/>
                <w:szCs w:val="18"/>
                <w:lang w:val="nl-NL"/>
              </w:rPr>
              <w:t>meervoudigjuistvraag</w:t>
            </w:r>
            <w:proofErr w:type="spellEnd"/>
            <w:r>
              <w:rPr>
                <w:sz w:val="18"/>
                <w:szCs w:val="18"/>
                <w:lang w:val="nl-NL"/>
              </w:rPr>
              <w:t xml:space="preserve"> te maken. </w:t>
            </w:r>
          </w:p>
          <w:p w14:paraId="47D99B29" w14:textId="44490CEC" w:rsidR="0013439F" w:rsidRDefault="0013439F">
            <w:pPr>
              <w:rPr>
                <w:sz w:val="18"/>
                <w:szCs w:val="18"/>
                <w:lang w:val="nl-NL"/>
              </w:rPr>
            </w:pPr>
            <w:r w:rsidRPr="000320A0">
              <w:rPr>
                <w:i/>
                <w:sz w:val="18"/>
                <w:szCs w:val="18"/>
                <w:lang w:val="nl-NL"/>
              </w:rPr>
              <w:t>Let op!</w:t>
            </w:r>
            <w:r>
              <w:rPr>
                <w:sz w:val="18"/>
                <w:szCs w:val="18"/>
                <w:lang w:val="nl-NL"/>
              </w:rPr>
              <w:t xml:space="preserve"> </w:t>
            </w:r>
            <w:r w:rsidR="00CB5089">
              <w:rPr>
                <w:sz w:val="18"/>
                <w:szCs w:val="18"/>
                <w:lang w:val="nl-NL"/>
              </w:rPr>
              <w:t>Wil je na afloop nog een afleider als bestempelen, geef dan in het antwoordmodel een punt aan deze afleider, maar keur hem niet goed.</w:t>
            </w:r>
          </w:p>
          <w:p w14:paraId="02225934" w14:textId="77777777" w:rsidR="008246AA" w:rsidRDefault="008246AA">
            <w:pPr>
              <w:rPr>
                <w:sz w:val="18"/>
                <w:szCs w:val="18"/>
                <w:lang w:val="nl-NL"/>
              </w:rPr>
            </w:pPr>
          </w:p>
          <w:p w14:paraId="7AC4C32E" w14:textId="77777777" w:rsidR="008246AA" w:rsidRDefault="008246AA">
            <w:pPr>
              <w:rPr>
                <w:sz w:val="18"/>
                <w:szCs w:val="18"/>
                <w:lang w:val="nl-NL"/>
              </w:rPr>
            </w:pPr>
            <w:r>
              <w:rPr>
                <w:sz w:val="18"/>
                <w:szCs w:val="18"/>
                <w:lang w:val="nl-NL"/>
              </w:rPr>
              <w:t>Achteraf is het mogelijk:</w:t>
            </w:r>
          </w:p>
          <w:p w14:paraId="6980AAC1" w14:textId="77777777" w:rsidR="008246AA" w:rsidRDefault="008246AA" w:rsidP="008246AA">
            <w:pPr>
              <w:pStyle w:val="ListParagraph"/>
              <w:numPr>
                <w:ilvl w:val="0"/>
                <w:numId w:val="2"/>
              </w:numPr>
              <w:rPr>
                <w:sz w:val="18"/>
                <w:szCs w:val="18"/>
                <w:lang w:val="nl-NL"/>
              </w:rPr>
            </w:pPr>
            <w:r>
              <w:rPr>
                <w:sz w:val="18"/>
                <w:szCs w:val="18"/>
                <w:lang w:val="nl-NL"/>
              </w:rPr>
              <w:t>Het antwoordmodel aan te passen</w:t>
            </w:r>
          </w:p>
          <w:p w14:paraId="0823A660" w14:textId="77777777" w:rsidR="008246AA" w:rsidRDefault="008246AA" w:rsidP="008246AA">
            <w:pPr>
              <w:pStyle w:val="ListParagraph"/>
              <w:numPr>
                <w:ilvl w:val="0"/>
                <w:numId w:val="2"/>
              </w:numPr>
              <w:rPr>
                <w:sz w:val="18"/>
                <w:szCs w:val="18"/>
                <w:lang w:val="nl-NL"/>
              </w:rPr>
            </w:pPr>
            <w:r>
              <w:rPr>
                <w:sz w:val="18"/>
                <w:szCs w:val="18"/>
                <w:lang w:val="nl-NL"/>
              </w:rPr>
              <w:t>De vraag uit de toets te halen</w:t>
            </w:r>
          </w:p>
          <w:p w14:paraId="5AB278CE" w14:textId="0ED3ECA4" w:rsidR="00727AEA" w:rsidRPr="009D4B47" w:rsidRDefault="008246AA" w:rsidP="009D4B47">
            <w:pPr>
              <w:pStyle w:val="ListParagraph"/>
              <w:numPr>
                <w:ilvl w:val="0"/>
                <w:numId w:val="2"/>
              </w:numPr>
              <w:rPr>
                <w:sz w:val="18"/>
                <w:szCs w:val="18"/>
                <w:lang w:val="nl-NL"/>
              </w:rPr>
            </w:pPr>
            <w:r>
              <w:rPr>
                <w:sz w:val="18"/>
                <w:szCs w:val="18"/>
                <w:lang w:val="nl-NL"/>
              </w:rPr>
              <w:t>De vraag voor alle studenten goed te keuren</w:t>
            </w:r>
          </w:p>
        </w:tc>
      </w:tr>
      <w:tr w:rsidR="00A71EA6" w:rsidRPr="00727AEA" w14:paraId="30619172" w14:textId="77777777" w:rsidTr="00FF55E0">
        <w:tc>
          <w:tcPr>
            <w:tcW w:w="1985" w:type="dxa"/>
          </w:tcPr>
          <w:p w14:paraId="7A38B5B0" w14:textId="77777777" w:rsidR="00A71EA6" w:rsidRDefault="00A71EA6" w:rsidP="00474420">
            <w:pPr>
              <w:rPr>
                <w:sz w:val="18"/>
                <w:szCs w:val="18"/>
                <w:lang w:val="nl-NL"/>
              </w:rPr>
            </w:pPr>
            <w:r>
              <w:rPr>
                <w:sz w:val="18"/>
                <w:szCs w:val="18"/>
                <w:lang w:val="nl-NL"/>
              </w:rPr>
              <w:t>Meervoudig-</w:t>
            </w:r>
            <w:proofErr w:type="spellStart"/>
            <w:r>
              <w:rPr>
                <w:sz w:val="18"/>
                <w:szCs w:val="18"/>
                <w:lang w:val="nl-NL"/>
              </w:rPr>
              <w:t>juistvraag</w:t>
            </w:r>
            <w:proofErr w:type="spellEnd"/>
          </w:p>
          <w:p w14:paraId="6C9F08B6" w14:textId="77777777" w:rsidR="00A71EA6" w:rsidRDefault="00A71EA6">
            <w:pPr>
              <w:rPr>
                <w:sz w:val="18"/>
                <w:szCs w:val="18"/>
                <w:lang w:val="nl-NL"/>
              </w:rPr>
            </w:pPr>
          </w:p>
        </w:tc>
        <w:tc>
          <w:tcPr>
            <w:tcW w:w="3827" w:type="dxa"/>
          </w:tcPr>
          <w:p w14:paraId="2C1E1DFD" w14:textId="77777777" w:rsidR="00A71EA6" w:rsidRDefault="00A71EA6">
            <w:pPr>
              <w:rPr>
                <w:sz w:val="18"/>
                <w:szCs w:val="18"/>
                <w:lang w:val="nl-NL"/>
              </w:rPr>
            </w:pPr>
            <w:r>
              <w:rPr>
                <w:sz w:val="18"/>
                <w:szCs w:val="18"/>
                <w:lang w:val="nl-NL"/>
              </w:rPr>
              <w:t>2 correcte antwoorden</w:t>
            </w:r>
            <w:r w:rsidR="008246AA">
              <w:rPr>
                <w:sz w:val="18"/>
                <w:szCs w:val="18"/>
                <w:lang w:val="nl-NL"/>
              </w:rPr>
              <w:t xml:space="preserve"> aangevinkt</w:t>
            </w:r>
          </w:p>
          <w:p w14:paraId="1A712DBB" w14:textId="77777777" w:rsidR="00A71EA6" w:rsidRDefault="00815892">
            <w:pPr>
              <w:rPr>
                <w:sz w:val="18"/>
                <w:szCs w:val="18"/>
                <w:lang w:val="nl-NL"/>
              </w:rPr>
            </w:pPr>
            <w:r>
              <w:rPr>
                <w:sz w:val="18"/>
                <w:szCs w:val="18"/>
                <w:lang w:val="nl-NL"/>
              </w:rPr>
              <w:t>‘</w:t>
            </w:r>
            <w:r w:rsidR="00A71EA6">
              <w:rPr>
                <w:sz w:val="18"/>
                <w:szCs w:val="18"/>
                <w:lang w:val="nl-NL"/>
              </w:rPr>
              <w:t>correct antwoord</w:t>
            </w:r>
            <w:r>
              <w:rPr>
                <w:sz w:val="18"/>
                <w:szCs w:val="18"/>
                <w:lang w:val="nl-NL"/>
              </w:rPr>
              <w:t>’</w:t>
            </w:r>
          </w:p>
        </w:tc>
        <w:tc>
          <w:tcPr>
            <w:tcW w:w="4820" w:type="dxa"/>
          </w:tcPr>
          <w:p w14:paraId="02F428F8" w14:textId="0A02EC1C" w:rsidR="00A71EA6" w:rsidRDefault="008246AA">
            <w:pPr>
              <w:rPr>
                <w:sz w:val="18"/>
                <w:szCs w:val="18"/>
                <w:lang w:val="nl-NL"/>
              </w:rPr>
            </w:pPr>
            <w:r>
              <w:rPr>
                <w:sz w:val="18"/>
                <w:szCs w:val="18"/>
                <w:lang w:val="nl-NL"/>
              </w:rPr>
              <w:t>Ja, h</w:t>
            </w:r>
            <w:r w:rsidR="00A40F05">
              <w:rPr>
                <w:sz w:val="18"/>
                <w:szCs w:val="18"/>
                <w:lang w:val="nl-NL"/>
              </w:rPr>
              <w:t xml:space="preserve">et is mogelijk om de juiste antwoorden aan te passen. Verder is het mogelijk om </w:t>
            </w:r>
            <w:r w:rsidR="00815892">
              <w:rPr>
                <w:sz w:val="18"/>
                <w:szCs w:val="18"/>
                <w:lang w:val="nl-NL"/>
              </w:rPr>
              <w:t>‘</w:t>
            </w:r>
            <w:r w:rsidR="00A40F05">
              <w:rPr>
                <w:sz w:val="18"/>
                <w:szCs w:val="18"/>
                <w:lang w:val="nl-NL"/>
              </w:rPr>
              <w:t>correct antwoord</w:t>
            </w:r>
            <w:r w:rsidR="00815892">
              <w:rPr>
                <w:sz w:val="18"/>
                <w:szCs w:val="18"/>
                <w:lang w:val="nl-NL"/>
              </w:rPr>
              <w:t>’</w:t>
            </w:r>
            <w:r w:rsidR="00A40F05">
              <w:rPr>
                <w:sz w:val="18"/>
                <w:szCs w:val="18"/>
                <w:lang w:val="nl-NL"/>
              </w:rPr>
              <w:t xml:space="preserve"> aan te passen naar </w:t>
            </w:r>
            <w:r w:rsidR="00815892">
              <w:rPr>
                <w:sz w:val="18"/>
                <w:szCs w:val="18"/>
                <w:lang w:val="nl-NL"/>
              </w:rPr>
              <w:t>‘</w:t>
            </w:r>
            <w:r w:rsidR="00A40F05">
              <w:rPr>
                <w:sz w:val="18"/>
                <w:szCs w:val="18"/>
                <w:lang w:val="nl-NL"/>
              </w:rPr>
              <w:t>scoreverdeling</w:t>
            </w:r>
            <w:r w:rsidR="00815892">
              <w:rPr>
                <w:sz w:val="18"/>
                <w:szCs w:val="18"/>
                <w:lang w:val="nl-NL"/>
              </w:rPr>
              <w:t>’</w:t>
            </w:r>
            <w:r w:rsidR="00A40F05">
              <w:rPr>
                <w:sz w:val="18"/>
                <w:szCs w:val="18"/>
                <w:lang w:val="nl-NL"/>
              </w:rPr>
              <w:t xml:space="preserve">, </w:t>
            </w:r>
            <w:r w:rsidR="00815892">
              <w:rPr>
                <w:sz w:val="18"/>
                <w:szCs w:val="18"/>
                <w:lang w:val="nl-NL"/>
              </w:rPr>
              <w:t>‘</w:t>
            </w:r>
            <w:r w:rsidR="00A40F05">
              <w:rPr>
                <w:sz w:val="18"/>
                <w:szCs w:val="18"/>
                <w:lang w:val="nl-NL"/>
              </w:rPr>
              <w:t>productregel</w:t>
            </w:r>
            <w:r w:rsidR="00815892">
              <w:rPr>
                <w:sz w:val="18"/>
                <w:szCs w:val="18"/>
                <w:lang w:val="nl-NL"/>
              </w:rPr>
              <w:t>’</w:t>
            </w:r>
            <w:r w:rsidR="00A40F05">
              <w:rPr>
                <w:sz w:val="18"/>
                <w:szCs w:val="18"/>
                <w:lang w:val="nl-NL"/>
              </w:rPr>
              <w:t xml:space="preserve"> en </w:t>
            </w:r>
            <w:r w:rsidR="00815892">
              <w:rPr>
                <w:sz w:val="18"/>
                <w:szCs w:val="18"/>
                <w:lang w:val="nl-NL"/>
              </w:rPr>
              <w:t>‘</w:t>
            </w:r>
            <w:r w:rsidR="00A40F05">
              <w:rPr>
                <w:sz w:val="18"/>
                <w:szCs w:val="18"/>
                <w:lang w:val="nl-NL"/>
              </w:rPr>
              <w:t>quotiëntregel</w:t>
            </w:r>
            <w:r w:rsidR="00815892">
              <w:rPr>
                <w:sz w:val="18"/>
                <w:szCs w:val="18"/>
                <w:lang w:val="nl-NL"/>
              </w:rPr>
              <w:t>’</w:t>
            </w:r>
            <w:r w:rsidR="00A40F05">
              <w:rPr>
                <w:sz w:val="18"/>
                <w:szCs w:val="18"/>
                <w:lang w:val="nl-NL"/>
              </w:rPr>
              <w:t>. Het aantal punten dat je aan de vraag wilt toekennen is ook aan te passen.</w:t>
            </w:r>
          </w:p>
          <w:p w14:paraId="6BD450E3" w14:textId="77777777" w:rsidR="008246AA" w:rsidRDefault="008246AA">
            <w:pPr>
              <w:rPr>
                <w:sz w:val="18"/>
                <w:szCs w:val="18"/>
                <w:lang w:val="nl-NL"/>
              </w:rPr>
            </w:pPr>
          </w:p>
          <w:p w14:paraId="4B300768" w14:textId="77777777" w:rsidR="008246AA" w:rsidRDefault="008246AA" w:rsidP="008246AA">
            <w:pPr>
              <w:rPr>
                <w:sz w:val="18"/>
                <w:szCs w:val="18"/>
                <w:lang w:val="nl-NL"/>
              </w:rPr>
            </w:pPr>
            <w:r>
              <w:rPr>
                <w:sz w:val="18"/>
                <w:szCs w:val="18"/>
                <w:lang w:val="nl-NL"/>
              </w:rPr>
              <w:t>Achteraf is het mogelijk:</w:t>
            </w:r>
          </w:p>
          <w:p w14:paraId="0C9903C4" w14:textId="77777777" w:rsidR="008246AA" w:rsidRDefault="008246AA" w:rsidP="008246AA">
            <w:pPr>
              <w:pStyle w:val="ListParagraph"/>
              <w:numPr>
                <w:ilvl w:val="0"/>
                <w:numId w:val="2"/>
              </w:numPr>
              <w:rPr>
                <w:sz w:val="18"/>
                <w:szCs w:val="18"/>
                <w:lang w:val="nl-NL"/>
              </w:rPr>
            </w:pPr>
            <w:r>
              <w:rPr>
                <w:sz w:val="18"/>
                <w:szCs w:val="18"/>
                <w:lang w:val="nl-NL"/>
              </w:rPr>
              <w:t>Het antwoordmodel aan te passen</w:t>
            </w:r>
          </w:p>
          <w:p w14:paraId="653227A7" w14:textId="77777777" w:rsidR="008246AA" w:rsidRDefault="008246AA" w:rsidP="008246AA">
            <w:pPr>
              <w:pStyle w:val="ListParagraph"/>
              <w:numPr>
                <w:ilvl w:val="0"/>
                <w:numId w:val="2"/>
              </w:numPr>
              <w:rPr>
                <w:sz w:val="18"/>
                <w:szCs w:val="18"/>
                <w:lang w:val="nl-NL"/>
              </w:rPr>
            </w:pPr>
            <w:r>
              <w:rPr>
                <w:sz w:val="18"/>
                <w:szCs w:val="18"/>
                <w:lang w:val="nl-NL"/>
              </w:rPr>
              <w:t>De vraag uit de toets te halen</w:t>
            </w:r>
          </w:p>
          <w:p w14:paraId="50282D60" w14:textId="4AE189CC" w:rsidR="00727AEA" w:rsidRPr="0029099F" w:rsidRDefault="008246AA" w:rsidP="0029099F">
            <w:pPr>
              <w:pStyle w:val="ListParagraph"/>
              <w:numPr>
                <w:ilvl w:val="0"/>
                <w:numId w:val="2"/>
              </w:numPr>
              <w:rPr>
                <w:sz w:val="18"/>
                <w:szCs w:val="18"/>
                <w:lang w:val="nl-NL"/>
              </w:rPr>
            </w:pPr>
            <w:r w:rsidRPr="008246AA">
              <w:rPr>
                <w:sz w:val="18"/>
                <w:szCs w:val="18"/>
                <w:lang w:val="nl-NL"/>
              </w:rPr>
              <w:t>De vraag voor alle studenten goed te keuren</w:t>
            </w:r>
          </w:p>
        </w:tc>
      </w:tr>
      <w:tr w:rsidR="00A71EA6" w:rsidRPr="00727AEA" w14:paraId="50FF969F" w14:textId="77777777" w:rsidTr="00FF55E0">
        <w:tc>
          <w:tcPr>
            <w:tcW w:w="1985" w:type="dxa"/>
          </w:tcPr>
          <w:p w14:paraId="2A158687" w14:textId="77777777" w:rsidR="00A71EA6" w:rsidRDefault="00A71EA6">
            <w:pPr>
              <w:rPr>
                <w:sz w:val="18"/>
                <w:szCs w:val="18"/>
                <w:lang w:val="nl-NL"/>
              </w:rPr>
            </w:pPr>
            <w:r>
              <w:rPr>
                <w:sz w:val="18"/>
                <w:szCs w:val="18"/>
                <w:lang w:val="nl-NL"/>
              </w:rPr>
              <w:t>Hotspotvraag</w:t>
            </w:r>
          </w:p>
        </w:tc>
        <w:tc>
          <w:tcPr>
            <w:tcW w:w="3827" w:type="dxa"/>
          </w:tcPr>
          <w:p w14:paraId="16D6A0CB" w14:textId="009CDD1C" w:rsidR="00A71EA6" w:rsidRDefault="006A432E">
            <w:pPr>
              <w:rPr>
                <w:sz w:val="18"/>
                <w:szCs w:val="18"/>
                <w:lang w:val="nl-NL"/>
              </w:rPr>
            </w:pPr>
            <w:r>
              <w:rPr>
                <w:sz w:val="18"/>
                <w:szCs w:val="18"/>
                <w:lang w:val="nl-NL"/>
              </w:rPr>
              <w:t>C</w:t>
            </w:r>
            <w:r w:rsidR="00A71EA6">
              <w:rPr>
                <w:sz w:val="18"/>
                <w:szCs w:val="18"/>
                <w:lang w:val="nl-NL"/>
              </w:rPr>
              <w:t>irke</w:t>
            </w:r>
            <w:r>
              <w:rPr>
                <w:sz w:val="18"/>
                <w:szCs w:val="18"/>
                <w:lang w:val="nl-NL"/>
              </w:rPr>
              <w:t>l</w:t>
            </w:r>
          </w:p>
          <w:p w14:paraId="42E3449E" w14:textId="77777777" w:rsidR="00A71EA6" w:rsidRDefault="00A71EA6">
            <w:pPr>
              <w:rPr>
                <w:sz w:val="18"/>
                <w:szCs w:val="18"/>
                <w:lang w:val="nl-NL"/>
              </w:rPr>
            </w:pPr>
            <w:r>
              <w:rPr>
                <w:sz w:val="18"/>
                <w:szCs w:val="18"/>
                <w:lang w:val="nl-NL"/>
              </w:rPr>
              <w:t>1 antwoordmogelijkheid</w:t>
            </w:r>
          </w:p>
          <w:p w14:paraId="23CC3612" w14:textId="77777777" w:rsidR="00A71EA6" w:rsidRDefault="00A71EA6">
            <w:pPr>
              <w:rPr>
                <w:sz w:val="18"/>
                <w:szCs w:val="18"/>
                <w:lang w:val="nl-NL"/>
              </w:rPr>
            </w:pPr>
            <w:r>
              <w:rPr>
                <w:sz w:val="18"/>
                <w:szCs w:val="18"/>
                <w:lang w:val="nl-NL"/>
              </w:rPr>
              <w:t>1 punt</w:t>
            </w:r>
          </w:p>
        </w:tc>
        <w:tc>
          <w:tcPr>
            <w:tcW w:w="4820" w:type="dxa"/>
          </w:tcPr>
          <w:p w14:paraId="6C430DC1" w14:textId="3DF0EC2E" w:rsidR="00A71EA6" w:rsidRDefault="00896117">
            <w:pPr>
              <w:rPr>
                <w:sz w:val="18"/>
                <w:szCs w:val="18"/>
                <w:lang w:val="nl-NL"/>
              </w:rPr>
            </w:pPr>
            <w:r>
              <w:rPr>
                <w:sz w:val="18"/>
                <w:szCs w:val="18"/>
                <w:lang w:val="nl-NL"/>
              </w:rPr>
              <w:t>Ja</w:t>
            </w:r>
            <w:r w:rsidR="006859F2">
              <w:rPr>
                <w:sz w:val="18"/>
                <w:szCs w:val="18"/>
                <w:lang w:val="nl-NL"/>
              </w:rPr>
              <w:t>, het is mogelijk om het antwoordmodel aan te passen.</w:t>
            </w:r>
            <w:r>
              <w:rPr>
                <w:sz w:val="18"/>
                <w:szCs w:val="18"/>
                <w:lang w:val="nl-NL"/>
              </w:rPr>
              <w:t xml:space="preserve"> </w:t>
            </w:r>
            <w:r w:rsidR="00A030C1">
              <w:rPr>
                <w:sz w:val="18"/>
                <w:szCs w:val="18"/>
                <w:lang w:val="nl-NL"/>
              </w:rPr>
              <w:t>Voor een beschrijving van de werkwijze, zie</w:t>
            </w:r>
            <w:r w:rsidR="00E00B43">
              <w:rPr>
                <w:sz w:val="18"/>
                <w:szCs w:val="18"/>
                <w:lang w:val="nl-NL"/>
              </w:rPr>
              <w:t xml:space="preserve"> *1 </w:t>
            </w:r>
          </w:p>
          <w:p w14:paraId="63738E50" w14:textId="77777777" w:rsidR="0000416D" w:rsidRDefault="0000416D">
            <w:pPr>
              <w:rPr>
                <w:sz w:val="18"/>
                <w:szCs w:val="18"/>
                <w:lang w:val="nl-NL"/>
              </w:rPr>
            </w:pPr>
          </w:p>
          <w:p w14:paraId="63276DCD" w14:textId="77777777" w:rsidR="0000416D" w:rsidRDefault="0000416D" w:rsidP="0000416D">
            <w:pPr>
              <w:rPr>
                <w:sz w:val="18"/>
                <w:szCs w:val="18"/>
                <w:lang w:val="nl-NL"/>
              </w:rPr>
            </w:pPr>
            <w:r>
              <w:rPr>
                <w:sz w:val="18"/>
                <w:szCs w:val="18"/>
                <w:lang w:val="nl-NL"/>
              </w:rPr>
              <w:t>Achteraf is het mogelijk:</w:t>
            </w:r>
          </w:p>
          <w:p w14:paraId="01E75340" w14:textId="5A3E6F1B" w:rsidR="008D583A" w:rsidRPr="008D583A" w:rsidRDefault="008D583A" w:rsidP="008D583A">
            <w:pPr>
              <w:pStyle w:val="ListParagraph"/>
              <w:numPr>
                <w:ilvl w:val="0"/>
                <w:numId w:val="2"/>
              </w:numPr>
              <w:rPr>
                <w:sz w:val="18"/>
                <w:szCs w:val="18"/>
                <w:lang w:val="nl-NL"/>
              </w:rPr>
            </w:pPr>
            <w:r>
              <w:rPr>
                <w:sz w:val="18"/>
                <w:szCs w:val="18"/>
                <w:lang w:val="nl-NL"/>
              </w:rPr>
              <w:t>Het antwoordmodel aan te passen</w:t>
            </w:r>
          </w:p>
          <w:p w14:paraId="7AAC2A09" w14:textId="6CA1452A" w:rsidR="0000416D" w:rsidRDefault="0000416D" w:rsidP="0000416D">
            <w:pPr>
              <w:pStyle w:val="ListParagraph"/>
              <w:numPr>
                <w:ilvl w:val="0"/>
                <w:numId w:val="2"/>
              </w:numPr>
              <w:rPr>
                <w:sz w:val="18"/>
                <w:szCs w:val="18"/>
                <w:lang w:val="nl-NL"/>
              </w:rPr>
            </w:pPr>
            <w:r>
              <w:rPr>
                <w:sz w:val="18"/>
                <w:szCs w:val="18"/>
                <w:lang w:val="nl-NL"/>
              </w:rPr>
              <w:t>De vraag uit de toets te halen</w:t>
            </w:r>
          </w:p>
          <w:p w14:paraId="39D58FEF" w14:textId="77777777" w:rsidR="0000416D" w:rsidRPr="0000416D" w:rsidRDefault="0000416D" w:rsidP="0000416D">
            <w:pPr>
              <w:pStyle w:val="ListParagraph"/>
              <w:numPr>
                <w:ilvl w:val="0"/>
                <w:numId w:val="2"/>
              </w:numPr>
              <w:rPr>
                <w:sz w:val="18"/>
                <w:szCs w:val="18"/>
                <w:lang w:val="nl-NL"/>
              </w:rPr>
            </w:pPr>
            <w:r w:rsidRPr="0000416D">
              <w:rPr>
                <w:sz w:val="18"/>
                <w:szCs w:val="18"/>
                <w:lang w:val="nl-NL"/>
              </w:rPr>
              <w:t>De vraag voor alle studenten goed te keuren</w:t>
            </w:r>
          </w:p>
        </w:tc>
      </w:tr>
      <w:tr w:rsidR="00A71EA6" w:rsidRPr="00727AEA" w14:paraId="69CBB882" w14:textId="77777777" w:rsidTr="00FF55E0">
        <w:tc>
          <w:tcPr>
            <w:tcW w:w="1985" w:type="dxa"/>
          </w:tcPr>
          <w:p w14:paraId="78422095" w14:textId="77777777" w:rsidR="00A71EA6" w:rsidRPr="00D50128" w:rsidRDefault="00A71EA6" w:rsidP="003B779D">
            <w:pPr>
              <w:rPr>
                <w:color w:val="FF0000"/>
                <w:sz w:val="18"/>
                <w:szCs w:val="18"/>
                <w:lang w:val="nl-NL"/>
              </w:rPr>
            </w:pPr>
            <w:r>
              <w:rPr>
                <w:sz w:val="18"/>
                <w:szCs w:val="18"/>
                <w:lang w:val="nl-NL"/>
              </w:rPr>
              <w:t>Grafische verbindvraag</w:t>
            </w:r>
          </w:p>
        </w:tc>
        <w:tc>
          <w:tcPr>
            <w:tcW w:w="3827" w:type="dxa"/>
          </w:tcPr>
          <w:p w14:paraId="1BE8F7A1" w14:textId="77777777" w:rsidR="00A71EA6" w:rsidRDefault="00FD592F">
            <w:pPr>
              <w:rPr>
                <w:sz w:val="18"/>
                <w:szCs w:val="18"/>
                <w:lang w:val="nl-NL"/>
              </w:rPr>
            </w:pPr>
            <w:r>
              <w:rPr>
                <w:sz w:val="18"/>
                <w:szCs w:val="18"/>
                <w:lang w:val="nl-NL"/>
              </w:rPr>
              <w:t>Mogelijke p</w:t>
            </w:r>
            <w:r w:rsidR="00A71EA6">
              <w:rPr>
                <w:sz w:val="18"/>
                <w:szCs w:val="18"/>
                <w:lang w:val="nl-NL"/>
              </w:rPr>
              <w:t>untenverdeling:</w:t>
            </w:r>
          </w:p>
          <w:p w14:paraId="5370ACEF" w14:textId="77777777" w:rsidR="00A71EA6" w:rsidRDefault="00A71EA6" w:rsidP="00A71EA6">
            <w:pPr>
              <w:pStyle w:val="ListParagraph"/>
              <w:numPr>
                <w:ilvl w:val="0"/>
                <w:numId w:val="1"/>
              </w:numPr>
              <w:rPr>
                <w:sz w:val="18"/>
                <w:szCs w:val="18"/>
                <w:lang w:val="nl-NL"/>
              </w:rPr>
            </w:pPr>
            <w:r>
              <w:rPr>
                <w:sz w:val="18"/>
                <w:szCs w:val="18"/>
                <w:lang w:val="nl-NL"/>
              </w:rPr>
              <w:t>(min)score buiten de onderstaande gebieden</w:t>
            </w:r>
            <w:r w:rsidR="00660FCA">
              <w:rPr>
                <w:sz w:val="18"/>
                <w:szCs w:val="18"/>
                <w:lang w:val="nl-NL"/>
              </w:rPr>
              <w:t xml:space="preserve"> (-1)</w:t>
            </w:r>
          </w:p>
          <w:p w14:paraId="24A737AD" w14:textId="77777777" w:rsidR="00A71EA6" w:rsidRDefault="00660FCA" w:rsidP="00A71EA6">
            <w:pPr>
              <w:pStyle w:val="ListParagraph"/>
              <w:numPr>
                <w:ilvl w:val="0"/>
                <w:numId w:val="1"/>
              </w:numPr>
              <w:rPr>
                <w:sz w:val="18"/>
                <w:szCs w:val="18"/>
                <w:lang w:val="nl-NL"/>
              </w:rPr>
            </w:pPr>
            <w:r>
              <w:rPr>
                <w:sz w:val="18"/>
                <w:szCs w:val="18"/>
                <w:lang w:val="nl-NL"/>
              </w:rPr>
              <w:t>Bonuspunten (1)</w:t>
            </w:r>
          </w:p>
          <w:p w14:paraId="3E0F9C13" w14:textId="77777777" w:rsidR="00660FCA" w:rsidRDefault="003B779D" w:rsidP="00A71EA6">
            <w:pPr>
              <w:pStyle w:val="ListParagraph"/>
              <w:numPr>
                <w:ilvl w:val="0"/>
                <w:numId w:val="1"/>
              </w:numPr>
              <w:rPr>
                <w:sz w:val="18"/>
                <w:szCs w:val="18"/>
                <w:lang w:val="nl-NL"/>
              </w:rPr>
            </w:pPr>
            <w:r>
              <w:rPr>
                <w:sz w:val="18"/>
                <w:szCs w:val="18"/>
                <w:lang w:val="nl-NL"/>
              </w:rPr>
              <w:t>Eindscore (4 punten</w:t>
            </w:r>
            <w:r w:rsidR="00660FCA">
              <w:rPr>
                <w:sz w:val="18"/>
                <w:szCs w:val="18"/>
                <w:lang w:val="nl-NL"/>
              </w:rPr>
              <w:t>)</w:t>
            </w:r>
          </w:p>
          <w:p w14:paraId="77E34F87" w14:textId="77777777" w:rsidR="003B779D" w:rsidRDefault="003B779D" w:rsidP="00A71EA6">
            <w:pPr>
              <w:pStyle w:val="ListParagraph"/>
              <w:numPr>
                <w:ilvl w:val="0"/>
                <w:numId w:val="1"/>
              </w:numPr>
              <w:rPr>
                <w:sz w:val="18"/>
                <w:szCs w:val="18"/>
                <w:lang w:val="nl-NL"/>
              </w:rPr>
            </w:pPr>
            <w:r>
              <w:rPr>
                <w:sz w:val="18"/>
                <w:szCs w:val="18"/>
                <w:lang w:val="nl-NL"/>
              </w:rPr>
              <w:t>3 goede verbinden (1 punt per verbinding)</w:t>
            </w:r>
          </w:p>
          <w:p w14:paraId="666EEAF2" w14:textId="77777777" w:rsidR="00660FCA" w:rsidRPr="00FD592F" w:rsidRDefault="003B779D" w:rsidP="00660FCA">
            <w:pPr>
              <w:pStyle w:val="ListParagraph"/>
              <w:numPr>
                <w:ilvl w:val="0"/>
                <w:numId w:val="1"/>
              </w:numPr>
              <w:rPr>
                <w:sz w:val="18"/>
                <w:szCs w:val="18"/>
                <w:lang w:val="nl-NL"/>
              </w:rPr>
            </w:pPr>
            <w:r>
              <w:rPr>
                <w:sz w:val="18"/>
                <w:szCs w:val="18"/>
                <w:lang w:val="nl-NL"/>
              </w:rPr>
              <w:t>1 foute verbinding (-1 punt)</w:t>
            </w:r>
          </w:p>
        </w:tc>
        <w:tc>
          <w:tcPr>
            <w:tcW w:w="4820" w:type="dxa"/>
          </w:tcPr>
          <w:p w14:paraId="48383E53" w14:textId="54BB009F" w:rsidR="00C90F7F" w:rsidRDefault="00A020F3" w:rsidP="00C90F7F">
            <w:pPr>
              <w:rPr>
                <w:sz w:val="18"/>
                <w:szCs w:val="18"/>
                <w:lang w:val="nl-NL"/>
              </w:rPr>
            </w:pPr>
            <w:r>
              <w:rPr>
                <w:sz w:val="18"/>
                <w:szCs w:val="18"/>
                <w:lang w:val="nl-NL"/>
              </w:rPr>
              <w:t>Ja</w:t>
            </w:r>
            <w:r w:rsidR="00C90F7F">
              <w:rPr>
                <w:sz w:val="18"/>
                <w:szCs w:val="18"/>
                <w:lang w:val="nl-NL"/>
              </w:rPr>
              <w:t>, het is mogelijk om het antwoordmodel aan te passen.</w:t>
            </w:r>
            <w:r>
              <w:rPr>
                <w:sz w:val="18"/>
                <w:szCs w:val="18"/>
                <w:lang w:val="nl-NL"/>
              </w:rPr>
              <w:t xml:space="preserve"> </w:t>
            </w:r>
            <w:r>
              <w:rPr>
                <w:sz w:val="18"/>
                <w:szCs w:val="18"/>
                <w:lang w:val="nl-NL"/>
              </w:rPr>
              <w:t>Voor een beschrijving van de werkwijze, zie</w:t>
            </w:r>
            <w:r w:rsidR="00E00B43">
              <w:rPr>
                <w:sz w:val="18"/>
                <w:szCs w:val="18"/>
                <w:lang w:val="nl-NL"/>
              </w:rPr>
              <w:t xml:space="preserve"> *1</w:t>
            </w:r>
          </w:p>
          <w:p w14:paraId="30BBCC05" w14:textId="77777777" w:rsidR="00C90F7F" w:rsidRDefault="00C90F7F" w:rsidP="00C90F7F">
            <w:pPr>
              <w:rPr>
                <w:sz w:val="18"/>
                <w:szCs w:val="18"/>
                <w:lang w:val="nl-NL"/>
              </w:rPr>
            </w:pPr>
          </w:p>
          <w:p w14:paraId="2F8EBBCD" w14:textId="77777777" w:rsidR="00C90F7F" w:rsidRDefault="00C90F7F" w:rsidP="00C90F7F">
            <w:pPr>
              <w:rPr>
                <w:sz w:val="18"/>
                <w:szCs w:val="18"/>
                <w:lang w:val="nl-NL"/>
              </w:rPr>
            </w:pPr>
            <w:r>
              <w:rPr>
                <w:sz w:val="18"/>
                <w:szCs w:val="18"/>
                <w:lang w:val="nl-NL"/>
              </w:rPr>
              <w:t>Achteraf is het mogelijk:</w:t>
            </w:r>
          </w:p>
          <w:p w14:paraId="32708871" w14:textId="6664090B" w:rsidR="00A020F3" w:rsidRPr="00A020F3" w:rsidRDefault="00A020F3" w:rsidP="00A020F3">
            <w:pPr>
              <w:pStyle w:val="ListParagraph"/>
              <w:numPr>
                <w:ilvl w:val="0"/>
                <w:numId w:val="2"/>
              </w:numPr>
              <w:rPr>
                <w:sz w:val="18"/>
                <w:szCs w:val="18"/>
                <w:lang w:val="nl-NL"/>
              </w:rPr>
            </w:pPr>
            <w:r>
              <w:rPr>
                <w:sz w:val="18"/>
                <w:szCs w:val="18"/>
                <w:lang w:val="nl-NL"/>
              </w:rPr>
              <w:t>Het antwoordmodel aan te passen</w:t>
            </w:r>
          </w:p>
          <w:p w14:paraId="11C7751A" w14:textId="3A42DEF7" w:rsidR="00C90F7F" w:rsidRDefault="00C90F7F" w:rsidP="00C90F7F">
            <w:pPr>
              <w:pStyle w:val="ListParagraph"/>
              <w:numPr>
                <w:ilvl w:val="0"/>
                <w:numId w:val="2"/>
              </w:numPr>
              <w:rPr>
                <w:sz w:val="18"/>
                <w:szCs w:val="18"/>
                <w:lang w:val="nl-NL"/>
              </w:rPr>
            </w:pPr>
            <w:r>
              <w:rPr>
                <w:sz w:val="18"/>
                <w:szCs w:val="18"/>
                <w:lang w:val="nl-NL"/>
              </w:rPr>
              <w:t>De vraag uit de toets te halen</w:t>
            </w:r>
          </w:p>
          <w:p w14:paraId="2BE420D1" w14:textId="77777777" w:rsidR="00A71EA6" w:rsidRPr="00C90F7F" w:rsidRDefault="00C90F7F" w:rsidP="00C90F7F">
            <w:pPr>
              <w:pStyle w:val="ListParagraph"/>
              <w:numPr>
                <w:ilvl w:val="0"/>
                <w:numId w:val="2"/>
              </w:numPr>
              <w:rPr>
                <w:sz w:val="18"/>
                <w:szCs w:val="18"/>
                <w:lang w:val="nl-NL"/>
              </w:rPr>
            </w:pPr>
            <w:r w:rsidRPr="00C90F7F">
              <w:rPr>
                <w:sz w:val="18"/>
                <w:szCs w:val="18"/>
                <w:lang w:val="nl-NL"/>
              </w:rPr>
              <w:t>De vraag voor alle studenten goed te keuren</w:t>
            </w:r>
          </w:p>
        </w:tc>
      </w:tr>
      <w:tr w:rsidR="00A71EA6" w:rsidRPr="00727AEA" w14:paraId="0C810ED6" w14:textId="77777777" w:rsidTr="00FF55E0">
        <w:tc>
          <w:tcPr>
            <w:tcW w:w="1985" w:type="dxa"/>
          </w:tcPr>
          <w:p w14:paraId="4772311D" w14:textId="77777777" w:rsidR="00A71EA6" w:rsidRDefault="007970D7">
            <w:pPr>
              <w:rPr>
                <w:sz w:val="18"/>
                <w:szCs w:val="18"/>
                <w:lang w:val="nl-NL"/>
              </w:rPr>
            </w:pPr>
            <w:r>
              <w:rPr>
                <w:sz w:val="18"/>
                <w:szCs w:val="18"/>
                <w:lang w:val="nl-NL"/>
              </w:rPr>
              <w:t>Invulvraag</w:t>
            </w:r>
          </w:p>
        </w:tc>
        <w:tc>
          <w:tcPr>
            <w:tcW w:w="3827" w:type="dxa"/>
          </w:tcPr>
          <w:p w14:paraId="02D2EFDE" w14:textId="77777777" w:rsidR="00A71EA6" w:rsidRDefault="007970D7">
            <w:pPr>
              <w:rPr>
                <w:sz w:val="18"/>
                <w:szCs w:val="18"/>
                <w:lang w:val="nl-NL"/>
              </w:rPr>
            </w:pPr>
            <w:r>
              <w:rPr>
                <w:sz w:val="18"/>
                <w:szCs w:val="18"/>
                <w:lang w:val="nl-NL"/>
              </w:rPr>
              <w:t>1 punt</w:t>
            </w:r>
          </w:p>
          <w:p w14:paraId="7148D251" w14:textId="77777777" w:rsidR="007970D7" w:rsidRDefault="007970D7">
            <w:pPr>
              <w:rPr>
                <w:sz w:val="18"/>
                <w:szCs w:val="18"/>
                <w:lang w:val="nl-NL"/>
              </w:rPr>
            </w:pPr>
            <w:r>
              <w:rPr>
                <w:sz w:val="18"/>
                <w:szCs w:val="18"/>
                <w:lang w:val="nl-NL"/>
              </w:rPr>
              <w:t>1 antwoordmogelijkheid ingevoerd</w:t>
            </w:r>
          </w:p>
        </w:tc>
        <w:tc>
          <w:tcPr>
            <w:tcW w:w="4820" w:type="dxa"/>
          </w:tcPr>
          <w:p w14:paraId="543B79B0" w14:textId="1EF3D284" w:rsidR="001214E6" w:rsidRDefault="00C90F7F">
            <w:pPr>
              <w:rPr>
                <w:sz w:val="18"/>
                <w:szCs w:val="18"/>
                <w:lang w:val="nl-NL"/>
              </w:rPr>
            </w:pPr>
            <w:r>
              <w:rPr>
                <w:sz w:val="18"/>
                <w:szCs w:val="18"/>
                <w:lang w:val="nl-NL"/>
              </w:rPr>
              <w:t>Ja, het is mogelijk om het antwoord aan te passen en je kunt ook meer antwoorden invoeren, die ook goed gerekend, of deels goed gerekend kunnen worden.</w:t>
            </w:r>
          </w:p>
          <w:p w14:paraId="0D3A7595" w14:textId="77777777" w:rsidR="00C90F7F" w:rsidRDefault="00C90F7F">
            <w:pPr>
              <w:rPr>
                <w:sz w:val="18"/>
                <w:szCs w:val="18"/>
                <w:lang w:val="nl-NL"/>
              </w:rPr>
            </w:pPr>
          </w:p>
          <w:p w14:paraId="16BD9EDC" w14:textId="77777777" w:rsidR="00C90F7F" w:rsidRDefault="00C90F7F" w:rsidP="00C90F7F">
            <w:pPr>
              <w:rPr>
                <w:sz w:val="18"/>
                <w:szCs w:val="18"/>
                <w:lang w:val="nl-NL"/>
              </w:rPr>
            </w:pPr>
            <w:r>
              <w:rPr>
                <w:sz w:val="18"/>
                <w:szCs w:val="18"/>
                <w:lang w:val="nl-NL"/>
              </w:rPr>
              <w:t>Achteraf is het mogelijk:</w:t>
            </w:r>
          </w:p>
          <w:p w14:paraId="03842D93" w14:textId="77777777" w:rsidR="00C90F7F" w:rsidRDefault="00C90F7F" w:rsidP="00C90F7F">
            <w:pPr>
              <w:pStyle w:val="ListParagraph"/>
              <w:numPr>
                <w:ilvl w:val="0"/>
                <w:numId w:val="2"/>
              </w:numPr>
              <w:rPr>
                <w:sz w:val="18"/>
                <w:szCs w:val="18"/>
                <w:lang w:val="nl-NL"/>
              </w:rPr>
            </w:pPr>
            <w:r>
              <w:rPr>
                <w:sz w:val="18"/>
                <w:szCs w:val="18"/>
                <w:lang w:val="nl-NL"/>
              </w:rPr>
              <w:t>Het antwoordmodel aan te passen</w:t>
            </w:r>
          </w:p>
          <w:p w14:paraId="00D5171B" w14:textId="77777777" w:rsidR="00C90F7F" w:rsidRDefault="00C90F7F" w:rsidP="00C90F7F">
            <w:pPr>
              <w:pStyle w:val="ListParagraph"/>
              <w:numPr>
                <w:ilvl w:val="0"/>
                <w:numId w:val="2"/>
              </w:numPr>
              <w:rPr>
                <w:sz w:val="18"/>
                <w:szCs w:val="18"/>
                <w:lang w:val="nl-NL"/>
              </w:rPr>
            </w:pPr>
            <w:r>
              <w:rPr>
                <w:sz w:val="18"/>
                <w:szCs w:val="18"/>
                <w:lang w:val="nl-NL"/>
              </w:rPr>
              <w:t>De vraag uit de toets te halen</w:t>
            </w:r>
          </w:p>
          <w:p w14:paraId="09E40ADA" w14:textId="77777777" w:rsidR="00A71EA6" w:rsidRPr="00FD592F" w:rsidRDefault="00C90F7F" w:rsidP="00FD592F">
            <w:pPr>
              <w:pStyle w:val="ListParagraph"/>
              <w:numPr>
                <w:ilvl w:val="0"/>
                <w:numId w:val="2"/>
              </w:numPr>
              <w:rPr>
                <w:sz w:val="18"/>
                <w:szCs w:val="18"/>
                <w:lang w:val="nl-NL"/>
              </w:rPr>
            </w:pPr>
            <w:r w:rsidRPr="00C90F7F">
              <w:rPr>
                <w:sz w:val="18"/>
                <w:szCs w:val="18"/>
                <w:lang w:val="nl-NL"/>
              </w:rPr>
              <w:t>De vraag voor alle studenten goed te keuren</w:t>
            </w:r>
          </w:p>
        </w:tc>
      </w:tr>
      <w:tr w:rsidR="007970D7" w:rsidRPr="00727AEA" w14:paraId="03FD37C1" w14:textId="77777777" w:rsidTr="00FF55E0">
        <w:tc>
          <w:tcPr>
            <w:tcW w:w="1985" w:type="dxa"/>
          </w:tcPr>
          <w:p w14:paraId="4E22EB37" w14:textId="77777777" w:rsidR="007970D7" w:rsidRDefault="00607C92">
            <w:pPr>
              <w:rPr>
                <w:sz w:val="18"/>
                <w:szCs w:val="18"/>
                <w:lang w:val="nl-NL"/>
              </w:rPr>
            </w:pPr>
            <w:r>
              <w:rPr>
                <w:sz w:val="18"/>
                <w:szCs w:val="18"/>
                <w:lang w:val="nl-NL"/>
              </w:rPr>
              <w:t>Sorteervraag</w:t>
            </w:r>
          </w:p>
        </w:tc>
        <w:tc>
          <w:tcPr>
            <w:tcW w:w="3827" w:type="dxa"/>
          </w:tcPr>
          <w:p w14:paraId="2CA67968" w14:textId="77777777" w:rsidR="007970D7" w:rsidRDefault="00607C92">
            <w:pPr>
              <w:rPr>
                <w:sz w:val="18"/>
                <w:szCs w:val="18"/>
                <w:lang w:val="nl-NL"/>
              </w:rPr>
            </w:pPr>
            <w:r>
              <w:rPr>
                <w:sz w:val="18"/>
                <w:szCs w:val="18"/>
                <w:lang w:val="nl-NL"/>
              </w:rPr>
              <w:t>1 punt</w:t>
            </w:r>
          </w:p>
          <w:p w14:paraId="098C5377" w14:textId="77777777" w:rsidR="00607C92" w:rsidRDefault="00751D6F">
            <w:pPr>
              <w:rPr>
                <w:sz w:val="18"/>
                <w:szCs w:val="18"/>
                <w:lang w:val="nl-NL"/>
              </w:rPr>
            </w:pPr>
            <w:r>
              <w:rPr>
                <w:sz w:val="18"/>
                <w:szCs w:val="18"/>
                <w:lang w:val="nl-NL"/>
              </w:rPr>
              <w:t>‘</w:t>
            </w:r>
            <w:r w:rsidR="00607C92">
              <w:rPr>
                <w:sz w:val="18"/>
                <w:szCs w:val="18"/>
                <w:lang w:val="nl-NL"/>
              </w:rPr>
              <w:t>correct antwoord</w:t>
            </w:r>
            <w:r>
              <w:rPr>
                <w:sz w:val="18"/>
                <w:szCs w:val="18"/>
                <w:lang w:val="nl-NL"/>
              </w:rPr>
              <w:t>’</w:t>
            </w:r>
          </w:p>
        </w:tc>
        <w:tc>
          <w:tcPr>
            <w:tcW w:w="4820" w:type="dxa"/>
          </w:tcPr>
          <w:p w14:paraId="676AB70C" w14:textId="77777777" w:rsidR="007970D7" w:rsidRDefault="00815892">
            <w:pPr>
              <w:rPr>
                <w:sz w:val="18"/>
                <w:szCs w:val="18"/>
                <w:lang w:val="nl-NL"/>
              </w:rPr>
            </w:pPr>
            <w:r>
              <w:rPr>
                <w:sz w:val="18"/>
                <w:szCs w:val="18"/>
                <w:lang w:val="nl-NL"/>
              </w:rPr>
              <w:t xml:space="preserve">Ja, het is mogelijk om achteraf het antwoordmodel aan te passen. De enige aanpassing die mogelijk is om de volgorde te veranderen. Het is niet mogelijk om twee volgordes als correct te beschouwen. Daarnaast is het mogelijk om </w:t>
            </w:r>
            <w:r w:rsidR="00751D6F">
              <w:rPr>
                <w:sz w:val="18"/>
                <w:szCs w:val="18"/>
                <w:lang w:val="nl-NL"/>
              </w:rPr>
              <w:t>‘</w:t>
            </w:r>
            <w:r>
              <w:rPr>
                <w:sz w:val="18"/>
                <w:szCs w:val="18"/>
                <w:lang w:val="nl-NL"/>
              </w:rPr>
              <w:t>correct antwoord</w:t>
            </w:r>
            <w:r w:rsidR="00751D6F">
              <w:rPr>
                <w:sz w:val="18"/>
                <w:szCs w:val="18"/>
                <w:lang w:val="nl-NL"/>
              </w:rPr>
              <w:t>’</w:t>
            </w:r>
            <w:r>
              <w:rPr>
                <w:sz w:val="18"/>
                <w:szCs w:val="18"/>
                <w:lang w:val="nl-NL"/>
              </w:rPr>
              <w:t xml:space="preserve"> aan te passen </w:t>
            </w:r>
            <w:r>
              <w:rPr>
                <w:sz w:val="18"/>
                <w:szCs w:val="18"/>
                <w:lang w:val="nl-NL"/>
              </w:rPr>
              <w:lastRenderedPageBreak/>
              <w:t xml:space="preserve">naar </w:t>
            </w:r>
            <w:r w:rsidR="00751D6F">
              <w:rPr>
                <w:sz w:val="18"/>
                <w:szCs w:val="18"/>
                <w:lang w:val="nl-NL"/>
              </w:rPr>
              <w:t>‘</w:t>
            </w:r>
            <w:r>
              <w:rPr>
                <w:sz w:val="18"/>
                <w:szCs w:val="18"/>
                <w:lang w:val="nl-NL"/>
              </w:rPr>
              <w:t>quotiëntregel</w:t>
            </w:r>
            <w:r w:rsidR="00751D6F">
              <w:rPr>
                <w:sz w:val="18"/>
                <w:szCs w:val="18"/>
                <w:lang w:val="nl-NL"/>
              </w:rPr>
              <w:t>’</w:t>
            </w:r>
            <w:r>
              <w:rPr>
                <w:sz w:val="18"/>
                <w:szCs w:val="18"/>
                <w:lang w:val="nl-NL"/>
              </w:rPr>
              <w:t xml:space="preserve"> en het puntenaantal te wijzigen.</w:t>
            </w:r>
          </w:p>
        </w:tc>
      </w:tr>
      <w:tr w:rsidR="007970D7" w:rsidRPr="00727AEA" w14:paraId="131CB22B" w14:textId="77777777" w:rsidTr="00FF55E0">
        <w:tc>
          <w:tcPr>
            <w:tcW w:w="1985" w:type="dxa"/>
          </w:tcPr>
          <w:p w14:paraId="2450AC46" w14:textId="77777777" w:rsidR="00FD592F" w:rsidRDefault="00FD592F" w:rsidP="00DA43F6">
            <w:pPr>
              <w:rPr>
                <w:sz w:val="18"/>
                <w:szCs w:val="18"/>
                <w:lang w:val="nl-NL"/>
              </w:rPr>
            </w:pPr>
          </w:p>
          <w:p w14:paraId="45EDC602" w14:textId="77777777" w:rsidR="007970D7" w:rsidRDefault="00607C92" w:rsidP="00DA43F6">
            <w:pPr>
              <w:rPr>
                <w:sz w:val="18"/>
                <w:szCs w:val="18"/>
                <w:lang w:val="nl-NL"/>
              </w:rPr>
            </w:pPr>
            <w:proofErr w:type="spellStart"/>
            <w:r>
              <w:rPr>
                <w:sz w:val="18"/>
                <w:szCs w:val="18"/>
                <w:lang w:val="nl-NL"/>
              </w:rPr>
              <w:t>Drag</w:t>
            </w:r>
            <w:proofErr w:type="spellEnd"/>
            <w:r>
              <w:rPr>
                <w:sz w:val="18"/>
                <w:szCs w:val="18"/>
                <w:lang w:val="nl-NL"/>
              </w:rPr>
              <w:t>- en dropvraag</w:t>
            </w:r>
          </w:p>
        </w:tc>
        <w:tc>
          <w:tcPr>
            <w:tcW w:w="3827" w:type="dxa"/>
          </w:tcPr>
          <w:p w14:paraId="4DD206A1" w14:textId="77777777" w:rsidR="00FD592F" w:rsidRDefault="00FD592F" w:rsidP="00DA43F6">
            <w:pPr>
              <w:rPr>
                <w:sz w:val="18"/>
                <w:szCs w:val="18"/>
                <w:lang w:val="nl-NL"/>
              </w:rPr>
            </w:pPr>
          </w:p>
          <w:p w14:paraId="0D552868" w14:textId="77777777" w:rsidR="007970D7" w:rsidRDefault="0057492C" w:rsidP="00DA43F6">
            <w:pPr>
              <w:rPr>
                <w:sz w:val="18"/>
                <w:szCs w:val="18"/>
                <w:lang w:val="nl-NL"/>
              </w:rPr>
            </w:pPr>
            <w:r>
              <w:rPr>
                <w:sz w:val="18"/>
                <w:szCs w:val="18"/>
                <w:lang w:val="nl-NL"/>
              </w:rPr>
              <w:t>‘</w:t>
            </w:r>
            <w:r w:rsidRPr="0057492C">
              <w:rPr>
                <w:sz w:val="18"/>
                <w:szCs w:val="18"/>
                <w:lang w:val="nl-NL"/>
              </w:rPr>
              <w:t>Maximum aantal keer dat de gebruiker deze afbeelding kan gebruiken</w:t>
            </w:r>
            <w:r>
              <w:rPr>
                <w:sz w:val="18"/>
                <w:szCs w:val="18"/>
                <w:lang w:val="nl-NL"/>
              </w:rPr>
              <w:t>’ = 1 keer</w:t>
            </w:r>
          </w:p>
          <w:p w14:paraId="16FBD010" w14:textId="77777777" w:rsidR="0057492C" w:rsidRDefault="0057492C" w:rsidP="00DA43F6">
            <w:pPr>
              <w:rPr>
                <w:sz w:val="18"/>
                <w:szCs w:val="18"/>
                <w:lang w:val="nl-NL"/>
              </w:rPr>
            </w:pPr>
            <w:r>
              <w:rPr>
                <w:sz w:val="18"/>
                <w:szCs w:val="18"/>
                <w:lang w:val="nl-NL"/>
              </w:rPr>
              <w:t>1 plaatje dat in het hotspotgebied geplaatst kan worden</w:t>
            </w:r>
          </w:p>
          <w:p w14:paraId="5569A4B7" w14:textId="77777777" w:rsidR="0057492C" w:rsidRPr="0057492C" w:rsidRDefault="0057492C" w:rsidP="00DA43F6">
            <w:pPr>
              <w:rPr>
                <w:sz w:val="18"/>
                <w:szCs w:val="18"/>
                <w:lang w:val="nl-NL"/>
              </w:rPr>
            </w:pPr>
            <w:r>
              <w:rPr>
                <w:sz w:val="18"/>
                <w:szCs w:val="18"/>
                <w:lang w:val="nl-NL"/>
              </w:rPr>
              <w:t>1 punt te verdienen.</w:t>
            </w:r>
          </w:p>
        </w:tc>
        <w:tc>
          <w:tcPr>
            <w:tcW w:w="4820" w:type="dxa"/>
          </w:tcPr>
          <w:p w14:paraId="50E0F571" w14:textId="77777777" w:rsidR="00FD592F" w:rsidRDefault="00FD592F" w:rsidP="00815892">
            <w:pPr>
              <w:rPr>
                <w:sz w:val="18"/>
                <w:szCs w:val="18"/>
                <w:lang w:val="nl-NL"/>
              </w:rPr>
            </w:pPr>
          </w:p>
          <w:p w14:paraId="6134DEA5" w14:textId="1BD4EB10" w:rsidR="00815892" w:rsidRDefault="000D4287" w:rsidP="00815892">
            <w:pPr>
              <w:rPr>
                <w:sz w:val="18"/>
                <w:szCs w:val="18"/>
                <w:lang w:val="nl-NL"/>
              </w:rPr>
            </w:pPr>
            <w:r>
              <w:rPr>
                <w:sz w:val="18"/>
                <w:szCs w:val="18"/>
                <w:lang w:val="nl-NL"/>
              </w:rPr>
              <w:t>Ja</w:t>
            </w:r>
            <w:r w:rsidR="00815892">
              <w:rPr>
                <w:sz w:val="18"/>
                <w:szCs w:val="18"/>
                <w:lang w:val="nl-NL"/>
              </w:rPr>
              <w:t>, het is mogelijk om het antwoordmodel aan te passen.</w:t>
            </w:r>
            <w:r w:rsidR="00310BF2">
              <w:rPr>
                <w:sz w:val="18"/>
                <w:szCs w:val="18"/>
                <w:lang w:val="nl-NL"/>
              </w:rPr>
              <w:t xml:space="preserve"> </w:t>
            </w:r>
            <w:r w:rsidR="00310BF2">
              <w:rPr>
                <w:sz w:val="18"/>
                <w:szCs w:val="18"/>
                <w:lang w:val="nl-NL"/>
              </w:rPr>
              <w:t>Voor een beschrijving van de werkwijze, zie *1</w:t>
            </w:r>
          </w:p>
          <w:p w14:paraId="444E3DAD" w14:textId="77777777" w:rsidR="00815892" w:rsidRDefault="00815892" w:rsidP="00815892">
            <w:pPr>
              <w:rPr>
                <w:sz w:val="18"/>
                <w:szCs w:val="18"/>
                <w:lang w:val="nl-NL"/>
              </w:rPr>
            </w:pPr>
          </w:p>
          <w:p w14:paraId="08A0F89B" w14:textId="77777777" w:rsidR="00815892" w:rsidRDefault="00815892" w:rsidP="00815892">
            <w:pPr>
              <w:rPr>
                <w:sz w:val="18"/>
                <w:szCs w:val="18"/>
                <w:lang w:val="nl-NL"/>
              </w:rPr>
            </w:pPr>
            <w:r>
              <w:rPr>
                <w:sz w:val="18"/>
                <w:szCs w:val="18"/>
                <w:lang w:val="nl-NL"/>
              </w:rPr>
              <w:t>Achteraf is het mogelijk:</w:t>
            </w:r>
          </w:p>
          <w:p w14:paraId="6B15CC26" w14:textId="38666BA8" w:rsidR="000D4287" w:rsidRPr="000D4287" w:rsidRDefault="000D4287" w:rsidP="000D4287">
            <w:pPr>
              <w:pStyle w:val="ListParagraph"/>
              <w:numPr>
                <w:ilvl w:val="0"/>
                <w:numId w:val="2"/>
              </w:numPr>
              <w:rPr>
                <w:sz w:val="18"/>
                <w:szCs w:val="18"/>
                <w:lang w:val="nl-NL"/>
              </w:rPr>
            </w:pPr>
            <w:r>
              <w:rPr>
                <w:sz w:val="18"/>
                <w:szCs w:val="18"/>
                <w:lang w:val="nl-NL"/>
              </w:rPr>
              <w:t>Het antwoordmodel aan te passen</w:t>
            </w:r>
          </w:p>
          <w:p w14:paraId="226E1539" w14:textId="1F7BCA8A" w:rsidR="00815892" w:rsidRDefault="00815892" w:rsidP="00815892">
            <w:pPr>
              <w:pStyle w:val="ListParagraph"/>
              <w:numPr>
                <w:ilvl w:val="0"/>
                <w:numId w:val="2"/>
              </w:numPr>
              <w:rPr>
                <w:sz w:val="18"/>
                <w:szCs w:val="18"/>
                <w:lang w:val="nl-NL"/>
              </w:rPr>
            </w:pPr>
            <w:r>
              <w:rPr>
                <w:sz w:val="18"/>
                <w:szCs w:val="18"/>
                <w:lang w:val="nl-NL"/>
              </w:rPr>
              <w:t>De vraag uit de toets te halen</w:t>
            </w:r>
          </w:p>
          <w:p w14:paraId="7430E70C" w14:textId="77777777" w:rsidR="007970D7" w:rsidRPr="00815892" w:rsidRDefault="00815892" w:rsidP="00815892">
            <w:pPr>
              <w:pStyle w:val="ListParagraph"/>
              <w:numPr>
                <w:ilvl w:val="0"/>
                <w:numId w:val="2"/>
              </w:numPr>
              <w:rPr>
                <w:sz w:val="18"/>
                <w:szCs w:val="18"/>
                <w:lang w:val="nl-NL"/>
              </w:rPr>
            </w:pPr>
            <w:r w:rsidRPr="00815892">
              <w:rPr>
                <w:sz w:val="18"/>
                <w:szCs w:val="18"/>
                <w:lang w:val="nl-NL"/>
              </w:rPr>
              <w:t>De vraag voor alle studenten goed te keuren</w:t>
            </w:r>
          </w:p>
        </w:tc>
      </w:tr>
      <w:tr w:rsidR="007970D7" w:rsidRPr="00727AEA" w14:paraId="23CA8554" w14:textId="77777777" w:rsidTr="00FF55E0">
        <w:tc>
          <w:tcPr>
            <w:tcW w:w="1985" w:type="dxa"/>
          </w:tcPr>
          <w:p w14:paraId="4EEBEA5F" w14:textId="77777777" w:rsidR="007970D7" w:rsidRDefault="009137C2" w:rsidP="00DA43F6">
            <w:pPr>
              <w:rPr>
                <w:sz w:val="18"/>
                <w:szCs w:val="18"/>
                <w:lang w:val="nl-NL"/>
              </w:rPr>
            </w:pPr>
            <w:r>
              <w:rPr>
                <w:sz w:val="18"/>
                <w:szCs w:val="18"/>
                <w:lang w:val="nl-NL"/>
              </w:rPr>
              <w:t>Matrixvraag</w:t>
            </w:r>
          </w:p>
        </w:tc>
        <w:tc>
          <w:tcPr>
            <w:tcW w:w="3827" w:type="dxa"/>
          </w:tcPr>
          <w:p w14:paraId="4B8B14AE" w14:textId="77777777" w:rsidR="007970D7" w:rsidRDefault="009137C2" w:rsidP="00DA43F6">
            <w:pPr>
              <w:rPr>
                <w:sz w:val="18"/>
                <w:szCs w:val="18"/>
                <w:lang w:val="nl-NL"/>
              </w:rPr>
            </w:pPr>
            <w:r>
              <w:rPr>
                <w:sz w:val="18"/>
                <w:szCs w:val="18"/>
                <w:lang w:val="nl-NL"/>
              </w:rPr>
              <w:t>Meerdere verbindingen per rij</w:t>
            </w:r>
          </w:p>
          <w:p w14:paraId="31A52CB5" w14:textId="77777777" w:rsidR="009137C2" w:rsidRDefault="00751D6F" w:rsidP="00DA43F6">
            <w:pPr>
              <w:rPr>
                <w:sz w:val="18"/>
                <w:szCs w:val="18"/>
                <w:lang w:val="nl-NL"/>
              </w:rPr>
            </w:pPr>
            <w:r>
              <w:rPr>
                <w:sz w:val="18"/>
                <w:szCs w:val="18"/>
                <w:lang w:val="nl-NL"/>
              </w:rPr>
              <w:t>‘</w:t>
            </w:r>
            <w:r w:rsidR="009137C2">
              <w:rPr>
                <w:sz w:val="18"/>
                <w:szCs w:val="18"/>
                <w:lang w:val="nl-NL"/>
              </w:rPr>
              <w:t>correct antwoord</w:t>
            </w:r>
            <w:r>
              <w:rPr>
                <w:sz w:val="18"/>
                <w:szCs w:val="18"/>
                <w:lang w:val="nl-NL"/>
              </w:rPr>
              <w:t>’</w:t>
            </w:r>
          </w:p>
          <w:p w14:paraId="28B0D8E6" w14:textId="77777777" w:rsidR="009137C2" w:rsidRDefault="009137C2" w:rsidP="00DA43F6">
            <w:pPr>
              <w:rPr>
                <w:sz w:val="18"/>
                <w:szCs w:val="18"/>
                <w:lang w:val="nl-NL"/>
              </w:rPr>
            </w:pPr>
            <w:r>
              <w:rPr>
                <w:sz w:val="18"/>
                <w:szCs w:val="18"/>
                <w:lang w:val="nl-NL"/>
              </w:rPr>
              <w:t>1 punt</w:t>
            </w:r>
          </w:p>
        </w:tc>
        <w:tc>
          <w:tcPr>
            <w:tcW w:w="4820" w:type="dxa"/>
          </w:tcPr>
          <w:p w14:paraId="237DAB6D" w14:textId="77777777" w:rsidR="007970D7" w:rsidRDefault="004D11A6" w:rsidP="00DA43F6">
            <w:pPr>
              <w:rPr>
                <w:sz w:val="18"/>
                <w:szCs w:val="18"/>
                <w:lang w:val="nl-NL"/>
              </w:rPr>
            </w:pPr>
            <w:r>
              <w:rPr>
                <w:sz w:val="18"/>
                <w:szCs w:val="18"/>
                <w:lang w:val="nl-NL"/>
              </w:rPr>
              <w:t xml:space="preserve">Ja, het is mogelijk om het antwoordmodel achteraf aan te passen. Je kunt andere of meer antwoorden als juist aangeven en het is mogelijk om </w:t>
            </w:r>
            <w:r w:rsidR="00751D6F">
              <w:rPr>
                <w:sz w:val="18"/>
                <w:szCs w:val="18"/>
                <w:lang w:val="nl-NL"/>
              </w:rPr>
              <w:t>‘</w:t>
            </w:r>
            <w:r>
              <w:rPr>
                <w:sz w:val="18"/>
                <w:szCs w:val="18"/>
                <w:lang w:val="nl-NL"/>
              </w:rPr>
              <w:t>correct antwoord</w:t>
            </w:r>
            <w:r w:rsidR="00751D6F">
              <w:rPr>
                <w:sz w:val="18"/>
                <w:szCs w:val="18"/>
                <w:lang w:val="nl-NL"/>
              </w:rPr>
              <w:t>’</w:t>
            </w:r>
            <w:r>
              <w:rPr>
                <w:sz w:val="18"/>
                <w:szCs w:val="18"/>
                <w:lang w:val="nl-NL"/>
              </w:rPr>
              <w:t xml:space="preserve"> om te zetten in </w:t>
            </w:r>
            <w:r w:rsidR="00751D6F">
              <w:rPr>
                <w:sz w:val="18"/>
                <w:szCs w:val="18"/>
                <w:lang w:val="nl-NL"/>
              </w:rPr>
              <w:t>‘</w:t>
            </w:r>
            <w:r>
              <w:rPr>
                <w:sz w:val="18"/>
                <w:szCs w:val="18"/>
                <w:lang w:val="nl-NL"/>
              </w:rPr>
              <w:t>scoreverdeling</w:t>
            </w:r>
            <w:r w:rsidR="00751D6F">
              <w:rPr>
                <w:sz w:val="18"/>
                <w:szCs w:val="18"/>
                <w:lang w:val="nl-NL"/>
              </w:rPr>
              <w:t>’</w:t>
            </w:r>
            <w:r>
              <w:rPr>
                <w:sz w:val="18"/>
                <w:szCs w:val="18"/>
                <w:lang w:val="nl-NL"/>
              </w:rPr>
              <w:t>, zodat het mogelijk is om deel punten te halen.</w:t>
            </w:r>
            <w:r w:rsidR="00A1347A">
              <w:rPr>
                <w:sz w:val="18"/>
                <w:szCs w:val="18"/>
                <w:lang w:val="nl-NL"/>
              </w:rPr>
              <w:t xml:space="preserve"> Het puntenaantal is ook aan te passen.</w:t>
            </w:r>
          </w:p>
          <w:p w14:paraId="27262D18" w14:textId="77777777" w:rsidR="004D11A6" w:rsidRDefault="004D11A6" w:rsidP="00DA43F6">
            <w:pPr>
              <w:rPr>
                <w:sz w:val="18"/>
                <w:szCs w:val="18"/>
                <w:lang w:val="nl-NL"/>
              </w:rPr>
            </w:pPr>
          </w:p>
          <w:p w14:paraId="7E9CC9E8" w14:textId="77777777" w:rsidR="004D11A6" w:rsidRDefault="004D11A6" w:rsidP="004D11A6">
            <w:pPr>
              <w:rPr>
                <w:sz w:val="18"/>
                <w:szCs w:val="18"/>
                <w:lang w:val="nl-NL"/>
              </w:rPr>
            </w:pPr>
            <w:r>
              <w:rPr>
                <w:sz w:val="18"/>
                <w:szCs w:val="18"/>
                <w:lang w:val="nl-NL"/>
              </w:rPr>
              <w:t>Achteraf is het mogelijk:</w:t>
            </w:r>
          </w:p>
          <w:p w14:paraId="5FFAC177" w14:textId="77777777" w:rsidR="004D11A6" w:rsidRDefault="004D11A6" w:rsidP="004D11A6">
            <w:pPr>
              <w:pStyle w:val="ListParagraph"/>
              <w:numPr>
                <w:ilvl w:val="0"/>
                <w:numId w:val="2"/>
              </w:numPr>
              <w:rPr>
                <w:sz w:val="18"/>
                <w:szCs w:val="18"/>
                <w:lang w:val="nl-NL"/>
              </w:rPr>
            </w:pPr>
            <w:r>
              <w:rPr>
                <w:sz w:val="18"/>
                <w:szCs w:val="18"/>
                <w:lang w:val="nl-NL"/>
              </w:rPr>
              <w:t>Het antwoordmodel aan te passen</w:t>
            </w:r>
          </w:p>
          <w:p w14:paraId="31DCD98F" w14:textId="77777777" w:rsidR="004D11A6" w:rsidRDefault="004D11A6" w:rsidP="004D11A6">
            <w:pPr>
              <w:pStyle w:val="ListParagraph"/>
              <w:numPr>
                <w:ilvl w:val="0"/>
                <w:numId w:val="2"/>
              </w:numPr>
              <w:rPr>
                <w:sz w:val="18"/>
                <w:szCs w:val="18"/>
                <w:lang w:val="nl-NL"/>
              </w:rPr>
            </w:pPr>
            <w:r>
              <w:rPr>
                <w:sz w:val="18"/>
                <w:szCs w:val="18"/>
                <w:lang w:val="nl-NL"/>
              </w:rPr>
              <w:t>De vraag uit de toets te halen</w:t>
            </w:r>
          </w:p>
          <w:p w14:paraId="009308F0" w14:textId="77777777" w:rsidR="004D11A6" w:rsidRPr="004D11A6" w:rsidRDefault="004D11A6" w:rsidP="004D11A6">
            <w:pPr>
              <w:pStyle w:val="ListParagraph"/>
              <w:numPr>
                <w:ilvl w:val="0"/>
                <w:numId w:val="2"/>
              </w:numPr>
              <w:rPr>
                <w:sz w:val="18"/>
                <w:szCs w:val="18"/>
                <w:lang w:val="nl-NL"/>
              </w:rPr>
            </w:pPr>
            <w:r w:rsidRPr="004D11A6">
              <w:rPr>
                <w:sz w:val="18"/>
                <w:szCs w:val="18"/>
                <w:lang w:val="nl-NL"/>
              </w:rPr>
              <w:t>De vraag voor alle studenten goed te keuren</w:t>
            </w:r>
          </w:p>
        </w:tc>
      </w:tr>
      <w:tr w:rsidR="007970D7" w:rsidRPr="00727AEA" w14:paraId="21E343E6" w14:textId="77777777" w:rsidTr="00FF55E0">
        <w:tc>
          <w:tcPr>
            <w:tcW w:w="1985" w:type="dxa"/>
          </w:tcPr>
          <w:p w14:paraId="2B69AC74" w14:textId="77777777" w:rsidR="007970D7" w:rsidRDefault="009137C2" w:rsidP="00DA43F6">
            <w:pPr>
              <w:rPr>
                <w:sz w:val="18"/>
                <w:szCs w:val="18"/>
                <w:lang w:val="nl-NL"/>
              </w:rPr>
            </w:pPr>
            <w:r>
              <w:rPr>
                <w:sz w:val="18"/>
                <w:szCs w:val="18"/>
                <w:lang w:val="nl-NL"/>
              </w:rPr>
              <w:t>Open vraag</w:t>
            </w:r>
          </w:p>
        </w:tc>
        <w:tc>
          <w:tcPr>
            <w:tcW w:w="3827" w:type="dxa"/>
          </w:tcPr>
          <w:p w14:paraId="1009A151" w14:textId="77777777" w:rsidR="007970D7" w:rsidRDefault="009137C2" w:rsidP="00DA43F6">
            <w:pPr>
              <w:rPr>
                <w:sz w:val="18"/>
                <w:szCs w:val="18"/>
                <w:lang w:val="nl-NL"/>
              </w:rPr>
            </w:pPr>
            <w:r>
              <w:rPr>
                <w:sz w:val="18"/>
                <w:szCs w:val="18"/>
                <w:lang w:val="nl-NL"/>
              </w:rPr>
              <w:t>2 beoordelingscriteria</w:t>
            </w:r>
          </w:p>
          <w:p w14:paraId="5C7E60FA" w14:textId="77777777" w:rsidR="009137C2" w:rsidRDefault="009137C2" w:rsidP="00DA43F6">
            <w:pPr>
              <w:rPr>
                <w:sz w:val="18"/>
                <w:szCs w:val="18"/>
                <w:lang w:val="nl-NL"/>
              </w:rPr>
            </w:pPr>
            <w:r>
              <w:rPr>
                <w:sz w:val="18"/>
                <w:szCs w:val="18"/>
                <w:lang w:val="nl-NL"/>
              </w:rPr>
              <w:t>2 punten.</w:t>
            </w:r>
          </w:p>
        </w:tc>
        <w:tc>
          <w:tcPr>
            <w:tcW w:w="4820" w:type="dxa"/>
          </w:tcPr>
          <w:p w14:paraId="775B3005" w14:textId="77777777" w:rsidR="00A87F0B" w:rsidRDefault="00A87F0B" w:rsidP="00A87F0B">
            <w:pPr>
              <w:rPr>
                <w:sz w:val="18"/>
                <w:szCs w:val="18"/>
                <w:lang w:val="nl-NL"/>
              </w:rPr>
            </w:pPr>
            <w:r w:rsidRPr="00A87F0B">
              <w:rPr>
                <w:sz w:val="18"/>
                <w:szCs w:val="18"/>
                <w:lang w:val="nl-NL"/>
              </w:rPr>
              <w:t>Ja, het is mogelijk om het antwoordmodel achteraf aan te passen.</w:t>
            </w:r>
            <w:r>
              <w:rPr>
                <w:sz w:val="18"/>
                <w:szCs w:val="18"/>
                <w:lang w:val="nl-NL"/>
              </w:rPr>
              <w:t xml:space="preserve"> </w:t>
            </w:r>
          </w:p>
          <w:p w14:paraId="004E2635" w14:textId="77777777" w:rsidR="00A87F0B" w:rsidRDefault="00A87F0B" w:rsidP="00A87F0B">
            <w:pPr>
              <w:rPr>
                <w:sz w:val="18"/>
                <w:szCs w:val="18"/>
                <w:lang w:val="nl-NL"/>
              </w:rPr>
            </w:pPr>
          </w:p>
          <w:p w14:paraId="511C726E" w14:textId="77777777" w:rsidR="00A87F0B" w:rsidRDefault="00A87F0B" w:rsidP="00A87F0B">
            <w:pPr>
              <w:rPr>
                <w:sz w:val="18"/>
                <w:szCs w:val="18"/>
                <w:lang w:val="nl-NL"/>
              </w:rPr>
            </w:pPr>
            <w:r>
              <w:rPr>
                <w:sz w:val="18"/>
                <w:szCs w:val="18"/>
                <w:lang w:val="nl-NL"/>
              </w:rPr>
              <w:t>Achteraf is het mogelijk:</w:t>
            </w:r>
          </w:p>
          <w:p w14:paraId="4B5EC220" w14:textId="77777777" w:rsidR="00815892" w:rsidRPr="00A87F0B" w:rsidRDefault="006C7E39" w:rsidP="00A87F0B">
            <w:pPr>
              <w:pStyle w:val="ListParagraph"/>
              <w:numPr>
                <w:ilvl w:val="0"/>
                <w:numId w:val="3"/>
              </w:numPr>
              <w:rPr>
                <w:sz w:val="18"/>
                <w:szCs w:val="18"/>
                <w:lang w:val="nl-NL"/>
              </w:rPr>
            </w:pPr>
            <w:r w:rsidRPr="00A87F0B">
              <w:rPr>
                <w:sz w:val="18"/>
                <w:szCs w:val="18"/>
                <w:lang w:val="nl-NL"/>
              </w:rPr>
              <w:t>De beoordelingscriteria en het aantal punten</w:t>
            </w:r>
            <w:r w:rsidR="00815892" w:rsidRPr="00A87F0B">
              <w:rPr>
                <w:sz w:val="18"/>
                <w:szCs w:val="18"/>
                <w:lang w:val="nl-NL"/>
              </w:rPr>
              <w:t xml:space="preserve"> aan te passen</w:t>
            </w:r>
          </w:p>
          <w:p w14:paraId="0D4A1786" w14:textId="77777777" w:rsidR="00815892" w:rsidRDefault="00815892" w:rsidP="00815892">
            <w:pPr>
              <w:pStyle w:val="ListParagraph"/>
              <w:numPr>
                <w:ilvl w:val="0"/>
                <w:numId w:val="2"/>
              </w:numPr>
              <w:rPr>
                <w:sz w:val="18"/>
                <w:szCs w:val="18"/>
                <w:lang w:val="nl-NL"/>
              </w:rPr>
            </w:pPr>
            <w:r>
              <w:rPr>
                <w:sz w:val="18"/>
                <w:szCs w:val="18"/>
                <w:lang w:val="nl-NL"/>
              </w:rPr>
              <w:t>De vraag uit de toets te halen</w:t>
            </w:r>
          </w:p>
          <w:p w14:paraId="5732BF9B" w14:textId="77777777" w:rsidR="00815892" w:rsidRDefault="00815892" w:rsidP="00815892">
            <w:pPr>
              <w:pStyle w:val="ListParagraph"/>
              <w:numPr>
                <w:ilvl w:val="0"/>
                <w:numId w:val="2"/>
              </w:numPr>
              <w:rPr>
                <w:sz w:val="18"/>
                <w:szCs w:val="18"/>
                <w:lang w:val="nl-NL"/>
              </w:rPr>
            </w:pPr>
            <w:r w:rsidRPr="00815892">
              <w:rPr>
                <w:sz w:val="18"/>
                <w:szCs w:val="18"/>
                <w:lang w:val="nl-NL"/>
              </w:rPr>
              <w:t>De vraag voor alle studenten goed te keuren</w:t>
            </w:r>
          </w:p>
          <w:p w14:paraId="09A240A2" w14:textId="77777777" w:rsidR="00CC25F2" w:rsidRDefault="00CC25F2" w:rsidP="00CC25F2">
            <w:pPr>
              <w:rPr>
                <w:sz w:val="18"/>
                <w:szCs w:val="18"/>
                <w:lang w:val="nl-NL"/>
              </w:rPr>
            </w:pPr>
          </w:p>
          <w:p w14:paraId="6E75379C" w14:textId="2D48398F" w:rsidR="00CC25F2" w:rsidRPr="00811A37" w:rsidRDefault="00811A37" w:rsidP="00CC25F2">
            <w:pPr>
              <w:rPr>
                <w:sz w:val="18"/>
                <w:szCs w:val="18"/>
                <w:lang w:val="nl-NL"/>
              </w:rPr>
            </w:pPr>
            <w:r>
              <w:rPr>
                <w:b/>
                <w:sz w:val="18"/>
                <w:szCs w:val="18"/>
                <w:lang w:val="nl-NL"/>
              </w:rPr>
              <w:t xml:space="preserve">Let op! </w:t>
            </w:r>
            <w:r>
              <w:rPr>
                <w:sz w:val="18"/>
                <w:szCs w:val="18"/>
                <w:lang w:val="nl-NL"/>
              </w:rPr>
              <w:t>Hiervoor bestaa</w:t>
            </w:r>
            <w:r w:rsidR="004D64AE">
              <w:rPr>
                <w:sz w:val="18"/>
                <w:szCs w:val="18"/>
                <w:lang w:val="nl-NL"/>
              </w:rPr>
              <w:t>n</w:t>
            </w:r>
            <w:r>
              <w:rPr>
                <w:sz w:val="18"/>
                <w:szCs w:val="18"/>
                <w:lang w:val="nl-NL"/>
              </w:rPr>
              <w:t xml:space="preserve"> aparte supportpagina</w:t>
            </w:r>
            <w:r w:rsidR="004D64AE">
              <w:rPr>
                <w:sz w:val="18"/>
                <w:szCs w:val="18"/>
                <w:lang w:val="nl-NL"/>
              </w:rPr>
              <w:t>’s</w:t>
            </w:r>
            <w:r>
              <w:rPr>
                <w:sz w:val="18"/>
                <w:szCs w:val="18"/>
                <w:lang w:val="nl-NL"/>
              </w:rPr>
              <w:t xml:space="preserve"> *2</w:t>
            </w:r>
            <w:bookmarkStart w:id="0" w:name="_GoBack"/>
            <w:bookmarkEnd w:id="0"/>
          </w:p>
        </w:tc>
      </w:tr>
      <w:tr w:rsidR="006C7E39" w:rsidRPr="00727AEA" w14:paraId="42704F6A" w14:textId="77777777" w:rsidTr="00FF55E0">
        <w:tc>
          <w:tcPr>
            <w:tcW w:w="1985" w:type="dxa"/>
          </w:tcPr>
          <w:p w14:paraId="26B09B82" w14:textId="77777777" w:rsidR="006C7E39" w:rsidRDefault="006C7E39" w:rsidP="00DA43F6">
            <w:pPr>
              <w:rPr>
                <w:sz w:val="18"/>
                <w:szCs w:val="18"/>
                <w:lang w:val="nl-NL"/>
              </w:rPr>
            </w:pPr>
            <w:r>
              <w:rPr>
                <w:sz w:val="18"/>
                <w:szCs w:val="18"/>
                <w:lang w:val="nl-NL"/>
              </w:rPr>
              <w:t>Samengestelde vraag</w:t>
            </w:r>
          </w:p>
        </w:tc>
        <w:tc>
          <w:tcPr>
            <w:tcW w:w="3827" w:type="dxa"/>
          </w:tcPr>
          <w:p w14:paraId="604A929B" w14:textId="77777777" w:rsidR="006C7E39" w:rsidRDefault="006C7E39" w:rsidP="00DA43F6">
            <w:pPr>
              <w:rPr>
                <w:sz w:val="18"/>
                <w:szCs w:val="18"/>
                <w:lang w:val="nl-NL"/>
              </w:rPr>
            </w:pPr>
          </w:p>
        </w:tc>
        <w:tc>
          <w:tcPr>
            <w:tcW w:w="4820" w:type="dxa"/>
          </w:tcPr>
          <w:p w14:paraId="27E72FFB" w14:textId="77777777" w:rsidR="006C7E39" w:rsidRDefault="006C7E39" w:rsidP="00DA43F6">
            <w:pPr>
              <w:rPr>
                <w:sz w:val="18"/>
                <w:szCs w:val="18"/>
                <w:lang w:val="nl-NL"/>
              </w:rPr>
            </w:pPr>
            <w:r>
              <w:rPr>
                <w:sz w:val="18"/>
                <w:szCs w:val="18"/>
                <w:lang w:val="nl-NL"/>
              </w:rPr>
              <w:t>Het is alleen mogelijk om het antwoordmodel te wijzigen als de samengestelde vraag aanpasbare vraagtypen bevat. Bevat de samengestelde vraag vraagtypen die aan</w:t>
            </w:r>
            <w:r w:rsidR="00A87F0B">
              <w:rPr>
                <w:sz w:val="18"/>
                <w:szCs w:val="18"/>
                <w:lang w:val="nl-NL"/>
              </w:rPr>
              <w:t>pasbaar zijn, maar ook een niet aanpasbare</w:t>
            </w:r>
            <w:r>
              <w:rPr>
                <w:sz w:val="18"/>
                <w:szCs w:val="18"/>
                <w:lang w:val="nl-NL"/>
              </w:rPr>
              <w:t xml:space="preserve"> vraag, dan is geen enkele vraag binnen de sam</w:t>
            </w:r>
            <w:r w:rsidR="00A87F0B">
              <w:rPr>
                <w:sz w:val="18"/>
                <w:szCs w:val="18"/>
                <w:lang w:val="nl-NL"/>
              </w:rPr>
              <w:t>engestelde vraag aan te passen.</w:t>
            </w:r>
          </w:p>
          <w:p w14:paraId="6B288AB2" w14:textId="77777777" w:rsidR="00A87F0B" w:rsidRDefault="00A87F0B" w:rsidP="00DA43F6">
            <w:pPr>
              <w:rPr>
                <w:sz w:val="18"/>
                <w:szCs w:val="18"/>
                <w:lang w:val="nl-NL"/>
              </w:rPr>
            </w:pPr>
            <w:r w:rsidRPr="00A87F0B">
              <w:rPr>
                <w:b/>
                <w:sz w:val="18"/>
                <w:szCs w:val="18"/>
                <w:lang w:val="nl-NL"/>
              </w:rPr>
              <w:t>Let op:</w:t>
            </w:r>
            <w:r>
              <w:rPr>
                <w:sz w:val="18"/>
                <w:szCs w:val="18"/>
                <w:lang w:val="nl-NL"/>
              </w:rPr>
              <w:t xml:space="preserve"> de volgende acties zijn van toepassing op alle deelvragen uit een samengestelde vraag:</w:t>
            </w:r>
          </w:p>
          <w:p w14:paraId="0D5DB8B1" w14:textId="77777777" w:rsidR="00A87F0B" w:rsidRPr="00A87F0B" w:rsidRDefault="00A87F0B" w:rsidP="00A87F0B">
            <w:pPr>
              <w:rPr>
                <w:sz w:val="18"/>
                <w:szCs w:val="18"/>
                <w:lang w:val="nl-NL"/>
              </w:rPr>
            </w:pPr>
            <w:r w:rsidRPr="00A87F0B">
              <w:rPr>
                <w:sz w:val="18"/>
                <w:szCs w:val="18"/>
                <w:lang w:val="nl-NL"/>
              </w:rPr>
              <w:t>De vraag uit de toets te halen</w:t>
            </w:r>
            <w:r>
              <w:rPr>
                <w:sz w:val="18"/>
                <w:szCs w:val="18"/>
                <w:lang w:val="nl-NL"/>
              </w:rPr>
              <w:t>;</w:t>
            </w:r>
          </w:p>
          <w:p w14:paraId="5F8312AD" w14:textId="77777777" w:rsidR="00A87F0B" w:rsidRDefault="00A87F0B" w:rsidP="00A87F0B">
            <w:pPr>
              <w:rPr>
                <w:sz w:val="18"/>
                <w:szCs w:val="18"/>
                <w:lang w:val="nl-NL"/>
              </w:rPr>
            </w:pPr>
            <w:r w:rsidRPr="00815892">
              <w:rPr>
                <w:sz w:val="18"/>
                <w:szCs w:val="18"/>
                <w:lang w:val="nl-NL"/>
              </w:rPr>
              <w:t>De vraag voor alle studenten goed te keuren</w:t>
            </w:r>
          </w:p>
        </w:tc>
      </w:tr>
    </w:tbl>
    <w:p w14:paraId="69A363CE" w14:textId="77777777" w:rsidR="00007915" w:rsidRDefault="00007915">
      <w:pPr>
        <w:rPr>
          <w:sz w:val="18"/>
          <w:szCs w:val="18"/>
          <w:lang w:val="nl-NL"/>
        </w:rPr>
      </w:pPr>
    </w:p>
    <w:p w14:paraId="3C38CEEC" w14:textId="571A4884" w:rsidR="00007915" w:rsidRDefault="004861EC">
      <w:pPr>
        <w:rPr>
          <w:sz w:val="18"/>
          <w:szCs w:val="18"/>
          <w:lang w:val="nl-NL"/>
        </w:rPr>
      </w:pPr>
      <w:r>
        <w:rPr>
          <w:sz w:val="18"/>
          <w:szCs w:val="18"/>
          <w:lang w:val="nl-NL"/>
        </w:rPr>
        <w:t>Bij alle vraagtypen waar</w:t>
      </w:r>
      <w:r w:rsidR="00CC5F28">
        <w:rPr>
          <w:sz w:val="18"/>
          <w:szCs w:val="18"/>
          <w:lang w:val="nl-NL"/>
        </w:rPr>
        <w:t>in</w:t>
      </w:r>
      <w:r>
        <w:rPr>
          <w:sz w:val="18"/>
          <w:szCs w:val="18"/>
          <w:lang w:val="nl-NL"/>
        </w:rPr>
        <w:t xml:space="preserve"> je bonuspunten kunt</w:t>
      </w:r>
      <w:r w:rsidR="00CC5F28">
        <w:rPr>
          <w:sz w:val="18"/>
          <w:szCs w:val="18"/>
          <w:lang w:val="nl-NL"/>
        </w:rPr>
        <w:t xml:space="preserve"> instellen, kun je deze </w:t>
      </w:r>
      <w:r w:rsidR="00A16202">
        <w:rPr>
          <w:sz w:val="18"/>
          <w:szCs w:val="18"/>
          <w:lang w:val="nl-NL"/>
        </w:rPr>
        <w:t xml:space="preserve">bonuspunten </w:t>
      </w:r>
      <w:r w:rsidR="00CC5F28">
        <w:rPr>
          <w:sz w:val="18"/>
          <w:szCs w:val="18"/>
          <w:lang w:val="nl-NL"/>
        </w:rPr>
        <w:t>aanpassen</w:t>
      </w:r>
      <w:r w:rsidR="00A16202">
        <w:rPr>
          <w:sz w:val="18"/>
          <w:szCs w:val="18"/>
          <w:lang w:val="nl-NL"/>
        </w:rPr>
        <w:t>.</w:t>
      </w:r>
      <w:r>
        <w:rPr>
          <w:sz w:val="18"/>
          <w:szCs w:val="18"/>
          <w:lang w:val="nl-NL"/>
        </w:rPr>
        <w:t xml:space="preserve"> </w:t>
      </w:r>
    </w:p>
    <w:p w14:paraId="168FFBF8" w14:textId="77777777" w:rsidR="004861EC" w:rsidRDefault="004861EC">
      <w:pPr>
        <w:rPr>
          <w:sz w:val="18"/>
          <w:szCs w:val="18"/>
          <w:lang w:val="nl-NL"/>
        </w:rPr>
      </w:pPr>
    </w:p>
    <w:p w14:paraId="6A66FB97" w14:textId="77777777" w:rsidR="00007915" w:rsidRPr="003F1A06" w:rsidRDefault="003F1A06">
      <w:pPr>
        <w:rPr>
          <w:b/>
          <w:sz w:val="18"/>
          <w:szCs w:val="18"/>
          <w:lang w:val="nl-NL"/>
        </w:rPr>
      </w:pPr>
      <w:r>
        <w:rPr>
          <w:b/>
          <w:sz w:val="18"/>
          <w:szCs w:val="18"/>
          <w:lang w:val="nl-NL"/>
        </w:rPr>
        <w:t>Conclusie</w:t>
      </w:r>
    </w:p>
    <w:p w14:paraId="0BCEB11E" w14:textId="77777777" w:rsidR="003F1A06" w:rsidRDefault="003F1A06">
      <w:pPr>
        <w:rPr>
          <w:sz w:val="18"/>
          <w:szCs w:val="18"/>
          <w:lang w:val="nl-NL"/>
        </w:rPr>
      </w:pPr>
    </w:p>
    <w:p w14:paraId="696926CE" w14:textId="3D0E67D7" w:rsidR="003F1A06" w:rsidRDefault="003F1A06" w:rsidP="00FD592F">
      <w:pPr>
        <w:rPr>
          <w:sz w:val="18"/>
          <w:szCs w:val="18"/>
          <w:lang w:val="nl-NL"/>
        </w:rPr>
      </w:pPr>
      <w:r>
        <w:rPr>
          <w:sz w:val="18"/>
          <w:szCs w:val="18"/>
          <w:lang w:val="nl-NL"/>
        </w:rPr>
        <w:t xml:space="preserve">Bij de meerkeuzevraag, de </w:t>
      </w:r>
      <w:proofErr w:type="spellStart"/>
      <w:r>
        <w:rPr>
          <w:sz w:val="18"/>
          <w:szCs w:val="18"/>
          <w:lang w:val="nl-NL"/>
        </w:rPr>
        <w:t>meervo</w:t>
      </w:r>
      <w:r w:rsidR="0086487B">
        <w:rPr>
          <w:sz w:val="18"/>
          <w:szCs w:val="18"/>
          <w:lang w:val="nl-NL"/>
        </w:rPr>
        <w:t>udigjuistvraag</w:t>
      </w:r>
      <w:proofErr w:type="spellEnd"/>
      <w:r w:rsidR="0086487B">
        <w:rPr>
          <w:sz w:val="18"/>
          <w:szCs w:val="18"/>
          <w:lang w:val="nl-NL"/>
        </w:rPr>
        <w:t>, de invulvraag,</w:t>
      </w:r>
      <w:r>
        <w:rPr>
          <w:sz w:val="18"/>
          <w:szCs w:val="18"/>
          <w:lang w:val="nl-NL"/>
        </w:rPr>
        <w:t xml:space="preserve"> de sorteervraag</w:t>
      </w:r>
      <w:r w:rsidR="00A87F0B">
        <w:rPr>
          <w:sz w:val="18"/>
          <w:szCs w:val="18"/>
          <w:lang w:val="nl-NL"/>
        </w:rPr>
        <w:t>, de open vraag</w:t>
      </w:r>
      <w:r w:rsidR="0060619D">
        <w:rPr>
          <w:sz w:val="18"/>
          <w:szCs w:val="18"/>
          <w:lang w:val="nl-NL"/>
        </w:rPr>
        <w:t xml:space="preserve">, </w:t>
      </w:r>
      <w:r w:rsidR="0086487B">
        <w:rPr>
          <w:sz w:val="18"/>
          <w:szCs w:val="18"/>
          <w:lang w:val="nl-NL"/>
        </w:rPr>
        <w:t>de matrixvraag</w:t>
      </w:r>
      <w:r w:rsidR="0060619D">
        <w:rPr>
          <w:sz w:val="18"/>
          <w:szCs w:val="18"/>
          <w:lang w:val="nl-NL"/>
        </w:rPr>
        <w:t>, de</w:t>
      </w:r>
      <w:r>
        <w:rPr>
          <w:sz w:val="18"/>
          <w:szCs w:val="18"/>
          <w:lang w:val="nl-NL"/>
        </w:rPr>
        <w:t xml:space="preserve"> </w:t>
      </w:r>
      <w:r w:rsidR="0060619D">
        <w:rPr>
          <w:sz w:val="18"/>
          <w:szCs w:val="18"/>
          <w:lang w:val="nl-NL"/>
        </w:rPr>
        <w:t xml:space="preserve">hotspotvraag, de grafische verbindvraag en de </w:t>
      </w:r>
      <w:proofErr w:type="spellStart"/>
      <w:r w:rsidR="0060619D">
        <w:rPr>
          <w:sz w:val="18"/>
          <w:szCs w:val="18"/>
          <w:lang w:val="nl-NL"/>
        </w:rPr>
        <w:t>drag</w:t>
      </w:r>
      <w:proofErr w:type="spellEnd"/>
      <w:r w:rsidR="0060619D">
        <w:rPr>
          <w:sz w:val="18"/>
          <w:szCs w:val="18"/>
          <w:lang w:val="nl-NL"/>
        </w:rPr>
        <w:t xml:space="preserve">- en dropvraag </w:t>
      </w:r>
      <w:r>
        <w:rPr>
          <w:sz w:val="18"/>
          <w:szCs w:val="18"/>
          <w:lang w:val="nl-NL"/>
        </w:rPr>
        <w:t>is het mogelijk om het antwoordmodel achteraf aan te passen</w:t>
      </w:r>
      <w:r w:rsidR="006A2687">
        <w:rPr>
          <w:sz w:val="18"/>
          <w:szCs w:val="18"/>
          <w:lang w:val="nl-NL"/>
        </w:rPr>
        <w:t xml:space="preserve">, </w:t>
      </w:r>
      <w:r>
        <w:rPr>
          <w:sz w:val="18"/>
          <w:szCs w:val="18"/>
          <w:lang w:val="nl-NL"/>
        </w:rPr>
        <w:t>de vraag in te trekken, of om de vraag voor alle studenten goed te keuren.</w:t>
      </w:r>
    </w:p>
    <w:p w14:paraId="6597A7FC" w14:textId="7F66DF6E" w:rsidR="00E00B43" w:rsidRDefault="003F1A06" w:rsidP="00FD592F">
      <w:pPr>
        <w:rPr>
          <w:sz w:val="18"/>
          <w:szCs w:val="18"/>
          <w:lang w:val="nl-NL"/>
        </w:rPr>
      </w:pPr>
      <w:r>
        <w:rPr>
          <w:sz w:val="18"/>
          <w:szCs w:val="18"/>
          <w:lang w:val="nl-NL"/>
        </w:rPr>
        <w:tab/>
        <w:t xml:space="preserve">De </w:t>
      </w:r>
      <w:r w:rsidR="006C7E39">
        <w:rPr>
          <w:sz w:val="18"/>
          <w:szCs w:val="18"/>
          <w:lang w:val="nl-NL"/>
        </w:rPr>
        <w:t xml:space="preserve">samengestelde vraag </w:t>
      </w:r>
      <w:r w:rsidR="00A87F0B">
        <w:rPr>
          <w:sz w:val="18"/>
          <w:szCs w:val="18"/>
          <w:lang w:val="nl-NL"/>
        </w:rPr>
        <w:t>is</w:t>
      </w:r>
      <w:r>
        <w:rPr>
          <w:sz w:val="18"/>
          <w:szCs w:val="18"/>
          <w:lang w:val="nl-NL"/>
        </w:rPr>
        <w:t xml:space="preserve"> een categorie apart, want bij d</w:t>
      </w:r>
      <w:r w:rsidR="00A87F0B">
        <w:rPr>
          <w:sz w:val="18"/>
          <w:szCs w:val="18"/>
          <w:lang w:val="nl-NL"/>
        </w:rPr>
        <w:t>it</w:t>
      </w:r>
      <w:r>
        <w:rPr>
          <w:sz w:val="18"/>
          <w:szCs w:val="18"/>
          <w:lang w:val="nl-NL"/>
        </w:rPr>
        <w:t xml:space="preserve"> vraag</w:t>
      </w:r>
      <w:r w:rsidR="00A87F0B">
        <w:rPr>
          <w:sz w:val="18"/>
          <w:szCs w:val="18"/>
          <w:lang w:val="nl-NL"/>
        </w:rPr>
        <w:t>type kun je niet een deelvraag voor alle studenten intrekken of goedkeuren.</w:t>
      </w:r>
    </w:p>
    <w:p w14:paraId="2896805D" w14:textId="30C73DF0" w:rsidR="00102F7F" w:rsidRDefault="00102F7F" w:rsidP="00FD592F">
      <w:pPr>
        <w:rPr>
          <w:sz w:val="18"/>
          <w:szCs w:val="18"/>
          <w:lang w:val="nl-NL"/>
        </w:rPr>
      </w:pPr>
    </w:p>
    <w:p w14:paraId="65CF6133" w14:textId="77777777" w:rsidR="00974A7D" w:rsidRDefault="00974A7D" w:rsidP="00FD592F">
      <w:pPr>
        <w:rPr>
          <w:sz w:val="18"/>
          <w:szCs w:val="18"/>
          <w:lang w:val="nl-NL"/>
        </w:rPr>
      </w:pPr>
    </w:p>
    <w:p w14:paraId="69D866F8" w14:textId="77777777" w:rsidR="00974A7D" w:rsidRDefault="00974A7D" w:rsidP="00FD592F">
      <w:pPr>
        <w:rPr>
          <w:sz w:val="18"/>
          <w:szCs w:val="18"/>
          <w:lang w:val="nl-NL"/>
        </w:rPr>
      </w:pPr>
    </w:p>
    <w:p w14:paraId="0262088D" w14:textId="5FD0D717" w:rsidR="00BF6A54" w:rsidRPr="00102F7F" w:rsidRDefault="00BF6A54" w:rsidP="00FD592F">
      <w:pPr>
        <w:rPr>
          <w:lang w:val="nl-NL"/>
        </w:rPr>
      </w:pPr>
      <w:r>
        <w:rPr>
          <w:sz w:val="18"/>
          <w:szCs w:val="18"/>
          <w:lang w:val="nl-NL"/>
        </w:rPr>
        <w:lastRenderedPageBreak/>
        <w:t xml:space="preserve">*1: </w:t>
      </w:r>
      <w:hyperlink r:id="rId9" w:history="1">
        <w:r w:rsidRPr="00A030C1">
          <w:rPr>
            <w:rStyle w:val="Hyperlink"/>
            <w:lang w:val="nl-NL"/>
          </w:rPr>
          <w:t>https://remindo-support.sites.uu.nl/handleiding/antwoordsleutel-wijzigen-antwoordsleutel-gesloten-vragen/</w:t>
        </w:r>
      </w:hyperlink>
    </w:p>
    <w:p w14:paraId="592FA169" w14:textId="709DF84B" w:rsidR="00811A37" w:rsidRPr="004D64AE" w:rsidRDefault="00811A37" w:rsidP="00FD592F">
      <w:pPr>
        <w:rPr>
          <w:sz w:val="18"/>
          <w:szCs w:val="18"/>
          <w:lang w:val="nl-NL"/>
        </w:rPr>
      </w:pPr>
      <w:r w:rsidRPr="006F6B21">
        <w:rPr>
          <w:lang w:val="nl-NL"/>
        </w:rPr>
        <w:t>*2:</w:t>
      </w:r>
      <w:r w:rsidR="00974A7D" w:rsidRPr="006F6B21">
        <w:rPr>
          <w:lang w:val="nl-NL"/>
        </w:rPr>
        <w:t xml:space="preserve"> </w:t>
      </w:r>
      <w:hyperlink r:id="rId10" w:history="1">
        <w:r w:rsidR="006F6B21" w:rsidRPr="006F6B21">
          <w:rPr>
            <w:rStyle w:val="Hyperlink"/>
            <w:lang w:val="nl-NL"/>
          </w:rPr>
          <w:t>https://remindo-support.sites.uu.nl/handleiding/beoordelingscriteria-van-een-open-vraag-na-toetsafname-aanpassen/</w:t>
        </w:r>
      </w:hyperlink>
      <w:r w:rsidR="004D64AE" w:rsidRPr="004D64AE">
        <w:rPr>
          <w:lang w:val="nl-NL"/>
        </w:rPr>
        <w:t xml:space="preserve"> </w:t>
      </w:r>
      <w:r w:rsidR="004D64AE">
        <w:rPr>
          <w:lang w:val="nl-NL"/>
        </w:rPr>
        <w:t xml:space="preserve">en </w:t>
      </w:r>
      <w:hyperlink r:id="rId11" w:history="1">
        <w:r w:rsidR="004D64AE" w:rsidRPr="004D64AE">
          <w:rPr>
            <w:rStyle w:val="Hyperlink"/>
            <w:lang w:val="nl-NL"/>
          </w:rPr>
          <w:t>https://remindo-support.sites.uu.nl/handleiding/aanpassen-van-het-antwoordmodel-van-een-samengestelde-vraag-combinatie-gesloten-en-open/</w:t>
        </w:r>
      </w:hyperlink>
    </w:p>
    <w:sectPr w:rsidR="00811A37" w:rsidRPr="004D64AE" w:rsidSect="00EA19C1">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A2638"/>
    <w:multiLevelType w:val="hybridMultilevel"/>
    <w:tmpl w:val="FFF86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414D4F"/>
    <w:multiLevelType w:val="hybridMultilevel"/>
    <w:tmpl w:val="7AA23F16"/>
    <w:lvl w:ilvl="0" w:tplc="F886BA60">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1D5D5C"/>
    <w:multiLevelType w:val="hybridMultilevel"/>
    <w:tmpl w:val="CF826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15"/>
    <w:rsid w:val="0000416D"/>
    <w:rsid w:val="00007915"/>
    <w:rsid w:val="0001292E"/>
    <w:rsid w:val="000131CD"/>
    <w:rsid w:val="00015C65"/>
    <w:rsid w:val="0003003E"/>
    <w:rsid w:val="000320A0"/>
    <w:rsid w:val="00064479"/>
    <w:rsid w:val="00066A67"/>
    <w:rsid w:val="0007556D"/>
    <w:rsid w:val="00087D95"/>
    <w:rsid w:val="000D1CA0"/>
    <w:rsid w:val="000D4287"/>
    <w:rsid w:val="000F233F"/>
    <w:rsid w:val="00102F7F"/>
    <w:rsid w:val="00113368"/>
    <w:rsid w:val="001214E6"/>
    <w:rsid w:val="0013439F"/>
    <w:rsid w:val="00167865"/>
    <w:rsid w:val="0019015C"/>
    <w:rsid w:val="00196029"/>
    <w:rsid w:val="002323AF"/>
    <w:rsid w:val="00245836"/>
    <w:rsid w:val="00246B02"/>
    <w:rsid w:val="002719FD"/>
    <w:rsid w:val="0029099F"/>
    <w:rsid w:val="002A2B84"/>
    <w:rsid w:val="0030472C"/>
    <w:rsid w:val="00310BF2"/>
    <w:rsid w:val="0034345E"/>
    <w:rsid w:val="00355F45"/>
    <w:rsid w:val="00360856"/>
    <w:rsid w:val="00380DDB"/>
    <w:rsid w:val="003A628C"/>
    <w:rsid w:val="003B779D"/>
    <w:rsid w:val="003E09AE"/>
    <w:rsid w:val="003F1A06"/>
    <w:rsid w:val="00434E8F"/>
    <w:rsid w:val="00474420"/>
    <w:rsid w:val="004861EC"/>
    <w:rsid w:val="004D11A6"/>
    <w:rsid w:val="004D64AE"/>
    <w:rsid w:val="005023BD"/>
    <w:rsid w:val="0051437E"/>
    <w:rsid w:val="00521AEC"/>
    <w:rsid w:val="00525CC5"/>
    <w:rsid w:val="005408F9"/>
    <w:rsid w:val="00543605"/>
    <w:rsid w:val="00564EDF"/>
    <w:rsid w:val="0057492C"/>
    <w:rsid w:val="0060619D"/>
    <w:rsid w:val="00607C92"/>
    <w:rsid w:val="00660FCA"/>
    <w:rsid w:val="006859F2"/>
    <w:rsid w:val="00691C42"/>
    <w:rsid w:val="006A2687"/>
    <w:rsid w:val="006A432E"/>
    <w:rsid w:val="006C7E39"/>
    <w:rsid w:val="006F6B21"/>
    <w:rsid w:val="007047DD"/>
    <w:rsid w:val="00714716"/>
    <w:rsid w:val="00714808"/>
    <w:rsid w:val="00727AEA"/>
    <w:rsid w:val="00751D6F"/>
    <w:rsid w:val="007970D7"/>
    <w:rsid w:val="007A4F72"/>
    <w:rsid w:val="007B55F1"/>
    <w:rsid w:val="007E5AF0"/>
    <w:rsid w:val="007E5EC1"/>
    <w:rsid w:val="00811A37"/>
    <w:rsid w:val="00815892"/>
    <w:rsid w:val="00816CD5"/>
    <w:rsid w:val="008246AA"/>
    <w:rsid w:val="008458AC"/>
    <w:rsid w:val="0085614C"/>
    <w:rsid w:val="0086487B"/>
    <w:rsid w:val="00870D42"/>
    <w:rsid w:val="0088422B"/>
    <w:rsid w:val="00896117"/>
    <w:rsid w:val="008D583A"/>
    <w:rsid w:val="00905966"/>
    <w:rsid w:val="009137C2"/>
    <w:rsid w:val="00941E90"/>
    <w:rsid w:val="00973FC9"/>
    <w:rsid w:val="00974A7D"/>
    <w:rsid w:val="00991164"/>
    <w:rsid w:val="00992411"/>
    <w:rsid w:val="009D4B47"/>
    <w:rsid w:val="00A020F3"/>
    <w:rsid w:val="00A030C1"/>
    <w:rsid w:val="00A1347A"/>
    <w:rsid w:val="00A16202"/>
    <w:rsid w:val="00A312EE"/>
    <w:rsid w:val="00A40F05"/>
    <w:rsid w:val="00A67701"/>
    <w:rsid w:val="00A71EA6"/>
    <w:rsid w:val="00A7570D"/>
    <w:rsid w:val="00A85400"/>
    <w:rsid w:val="00A87F0B"/>
    <w:rsid w:val="00AE3BF6"/>
    <w:rsid w:val="00B21CB5"/>
    <w:rsid w:val="00B33B64"/>
    <w:rsid w:val="00B42A43"/>
    <w:rsid w:val="00BA1B98"/>
    <w:rsid w:val="00BE089C"/>
    <w:rsid w:val="00BF6A54"/>
    <w:rsid w:val="00C22D81"/>
    <w:rsid w:val="00C41B7D"/>
    <w:rsid w:val="00C90F7F"/>
    <w:rsid w:val="00C96152"/>
    <w:rsid w:val="00C973D2"/>
    <w:rsid w:val="00CB5089"/>
    <w:rsid w:val="00CC1E0B"/>
    <w:rsid w:val="00CC25F2"/>
    <w:rsid w:val="00CC53E7"/>
    <w:rsid w:val="00CC5F28"/>
    <w:rsid w:val="00D0689C"/>
    <w:rsid w:val="00D07B9D"/>
    <w:rsid w:val="00D2053E"/>
    <w:rsid w:val="00D229B7"/>
    <w:rsid w:val="00D50128"/>
    <w:rsid w:val="00D55746"/>
    <w:rsid w:val="00D779A3"/>
    <w:rsid w:val="00D83981"/>
    <w:rsid w:val="00D94525"/>
    <w:rsid w:val="00DB3FD3"/>
    <w:rsid w:val="00DD5915"/>
    <w:rsid w:val="00E00B43"/>
    <w:rsid w:val="00E00D8C"/>
    <w:rsid w:val="00E34ACB"/>
    <w:rsid w:val="00E77F4F"/>
    <w:rsid w:val="00EA19C1"/>
    <w:rsid w:val="00EC6889"/>
    <w:rsid w:val="00FB4F3F"/>
    <w:rsid w:val="00FC2602"/>
    <w:rsid w:val="00FD1F63"/>
    <w:rsid w:val="00FD592F"/>
    <w:rsid w:val="00FF18ED"/>
    <w:rsid w:val="00FF5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2A0EC"/>
  <w15:docId w15:val="{2B19626E-FFE7-49CE-B312-94386FE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EA6"/>
    <w:pPr>
      <w:ind w:left="720"/>
      <w:contextualSpacing/>
    </w:pPr>
  </w:style>
  <w:style w:type="character" w:styleId="CommentReference">
    <w:name w:val="annotation reference"/>
    <w:basedOn w:val="DefaultParagraphFont"/>
    <w:rsid w:val="00B33B64"/>
    <w:rPr>
      <w:sz w:val="16"/>
      <w:szCs w:val="16"/>
    </w:rPr>
  </w:style>
  <w:style w:type="paragraph" w:styleId="CommentText">
    <w:name w:val="annotation text"/>
    <w:basedOn w:val="Normal"/>
    <w:link w:val="CommentTextChar"/>
    <w:rsid w:val="00B33B64"/>
    <w:rPr>
      <w:szCs w:val="20"/>
    </w:rPr>
  </w:style>
  <w:style w:type="character" w:customStyle="1" w:styleId="CommentTextChar">
    <w:name w:val="Comment Text Char"/>
    <w:basedOn w:val="DefaultParagraphFont"/>
    <w:link w:val="CommentText"/>
    <w:rsid w:val="00B33B64"/>
    <w:rPr>
      <w:rFonts w:ascii="Verdana" w:hAnsi="Verdana"/>
      <w:lang w:val="en-US" w:eastAsia="en-US"/>
    </w:rPr>
  </w:style>
  <w:style w:type="paragraph" w:styleId="CommentSubject">
    <w:name w:val="annotation subject"/>
    <w:basedOn w:val="CommentText"/>
    <w:next w:val="CommentText"/>
    <w:link w:val="CommentSubjectChar"/>
    <w:rsid w:val="00B33B64"/>
    <w:rPr>
      <w:b/>
      <w:bCs/>
    </w:rPr>
  </w:style>
  <w:style w:type="character" w:customStyle="1" w:styleId="CommentSubjectChar">
    <w:name w:val="Comment Subject Char"/>
    <w:basedOn w:val="CommentTextChar"/>
    <w:link w:val="CommentSubject"/>
    <w:rsid w:val="00B33B64"/>
    <w:rPr>
      <w:rFonts w:ascii="Verdana" w:hAnsi="Verdana"/>
      <w:b/>
      <w:bCs/>
      <w:lang w:val="en-US" w:eastAsia="en-US"/>
    </w:rPr>
  </w:style>
  <w:style w:type="paragraph" w:styleId="BalloonText">
    <w:name w:val="Balloon Text"/>
    <w:basedOn w:val="Normal"/>
    <w:link w:val="BalloonTextChar"/>
    <w:rsid w:val="00B33B64"/>
    <w:rPr>
      <w:rFonts w:ascii="Tahoma" w:hAnsi="Tahoma" w:cs="Tahoma"/>
      <w:sz w:val="16"/>
      <w:szCs w:val="16"/>
    </w:rPr>
  </w:style>
  <w:style w:type="character" w:customStyle="1" w:styleId="BalloonTextChar">
    <w:name w:val="Balloon Text Char"/>
    <w:basedOn w:val="DefaultParagraphFont"/>
    <w:link w:val="BalloonText"/>
    <w:rsid w:val="00B33B64"/>
    <w:rPr>
      <w:rFonts w:ascii="Tahoma" w:hAnsi="Tahoma" w:cs="Tahoma"/>
      <w:sz w:val="16"/>
      <w:szCs w:val="16"/>
      <w:lang w:val="en-US" w:eastAsia="en-US"/>
    </w:rPr>
  </w:style>
  <w:style w:type="character" w:styleId="Hyperlink">
    <w:name w:val="Hyperlink"/>
    <w:basedOn w:val="DefaultParagraphFont"/>
    <w:uiPriority w:val="99"/>
    <w:unhideWhenUsed/>
    <w:rsid w:val="00A030C1"/>
    <w:rPr>
      <w:color w:val="0000FF"/>
      <w:u w:val="single"/>
    </w:rPr>
  </w:style>
  <w:style w:type="character" w:styleId="UnresolvedMention">
    <w:name w:val="Unresolved Mention"/>
    <w:basedOn w:val="DefaultParagraphFont"/>
    <w:uiPriority w:val="99"/>
    <w:semiHidden/>
    <w:unhideWhenUsed/>
    <w:rsid w:val="00E00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mindo-support.sites.uu.nl/handleiding/aanpassen-van-het-antwoordmodel-van-een-samengestelde-vraag-combinatie-gesloten-en-open/" TargetMode="External"/><Relationship Id="rId5" Type="http://schemas.openxmlformats.org/officeDocument/2006/relationships/numbering" Target="numbering.xml"/><Relationship Id="rId10" Type="http://schemas.openxmlformats.org/officeDocument/2006/relationships/hyperlink" Target="https://remindo-support.sites.uu.nl/handleiding/beoordelingscriteria-van-een-open-vraag-na-toetsafname-aanpassen/" TargetMode="External"/><Relationship Id="rId4" Type="http://schemas.openxmlformats.org/officeDocument/2006/relationships/customXml" Target="../customXml/item4.xml"/><Relationship Id="rId9" Type="http://schemas.openxmlformats.org/officeDocument/2006/relationships/hyperlink" Target="https://remindo-support.sites.uu.nl/handleiding/antwoordsleutel-wijzigen-antwoordsleutel-gesloten-vr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B7DA8C833104ABDC631F8699AE89F" ma:contentTypeVersion="6" ma:contentTypeDescription="Een nieuw document maken." ma:contentTypeScope="" ma:versionID="536305f886146c384b47dc438985c27c">
  <xsd:schema xmlns:xsd="http://www.w3.org/2001/XMLSchema" xmlns:xs="http://www.w3.org/2001/XMLSchema" xmlns:p="http://schemas.microsoft.com/office/2006/metadata/properties" xmlns:ns2="be525324-f370-40e9-b6c3-19293aaefddd" targetNamespace="http://schemas.microsoft.com/office/2006/metadata/properties" ma:root="true" ma:fieldsID="1cc50d05ed025a695dd0e60e3c526254" ns2:_="">
    <xsd:import namespace="be525324-f370-40e9-b6c3-19293aaefd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25324-f370-40e9-b6c3-19293aaef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0E82-98D9-4D29-8230-BE6D47CC9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25324-f370-40e9-b6c3-19293aaef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1C6A7-F165-4436-A45B-92FFA535F69A}">
  <ds:schemaRefs>
    <ds:schemaRef ds:uri="http://schemas.microsoft.com/sharepoint/v3/contenttype/forms"/>
  </ds:schemaRefs>
</ds:datastoreItem>
</file>

<file path=customXml/itemProps3.xml><?xml version="1.0" encoding="utf-8"?>
<ds:datastoreItem xmlns:ds="http://schemas.openxmlformats.org/officeDocument/2006/customXml" ds:itemID="{5909A08B-5E14-4FAA-92A8-E5DD60CBBD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71F64-8D08-40B1-9A91-D0439CBD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BDB17600</Template>
  <TotalTime>0</TotalTime>
  <Pages>3</Pages>
  <Words>841</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Cammen, M.L. van der (Mirne)</dc:creator>
  <cp:lastModifiedBy>Veen, M.R. van (Matthias)</cp:lastModifiedBy>
  <cp:revision>30</cp:revision>
  <dcterms:created xsi:type="dcterms:W3CDTF">2019-11-06T09:51:00Z</dcterms:created>
  <dcterms:modified xsi:type="dcterms:W3CDTF">2019-11-06T13:06:00Z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0x01010063CB7DA8C833104ABDC631F8699AE89F</vt:lpwstr>
  </property>
</Properties>
</file>